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eastAsia="zh-CN"/>
        </w:rPr>
        <w:t>单位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授权委托书</w:t>
      </w:r>
    </w:p>
    <w:p>
      <w:pPr>
        <w:rPr>
          <w:rFonts w:ascii="Microsoft YaHei ΢ȭхڢ  ڌ墠 ˎ̥" w:hAnsi="微软雅黑" w:eastAsia="Microsoft YaHei ΢ȭхڢ  ڌ墠 ˎ̥" w:cs="宋体"/>
          <w:color w:val="333333"/>
          <w:kern w:val="0"/>
          <w:sz w:val="18"/>
          <w:szCs w:val="18"/>
        </w:rPr>
      </w:pPr>
      <w:r>
        <w:rPr>
          <w:rFonts w:ascii="Microsoft YaHei ΢ȭхڢ  ڌ墠 ˎ̥" w:hAnsi="微软雅黑" w:eastAsia="Microsoft YaHei ΢ȭхڢ  ڌ墠 ˎ̥" w:cs="宋体"/>
          <w:color w:val="333333"/>
          <w:kern w:val="0"/>
          <w:sz w:val="18"/>
          <w:szCs w:val="18"/>
        </w:rPr>
        <w:t xml:space="preserve">  </w:t>
      </w:r>
    </w:p>
    <w:p>
      <w:pPr>
        <w:rPr>
          <w:rFonts w:ascii="Microsoft YaHei ΢ȭхڢ  ڌ墠 ˎ̥" w:hAnsi="微软雅黑" w:eastAsia="Microsoft YaHei ΢ȭхڢ  ڌ墠 ˎ̥" w:cs="宋体"/>
          <w:color w:val="333333"/>
          <w:kern w:val="0"/>
          <w:sz w:val="18"/>
          <w:szCs w:val="18"/>
        </w:rPr>
      </w:pPr>
      <w:r>
        <w:rPr>
          <w:rFonts w:ascii="Microsoft YaHei ΢ȭхڢ  ڌ墠 ˎ̥" w:hAnsi="微软雅黑" w:eastAsia="Microsoft YaHei ΢ȭхڢ  ڌ墠 ˎ̥" w:cs="宋体"/>
          <w:color w:val="333333"/>
          <w:kern w:val="0"/>
          <w:sz w:val="18"/>
          <w:szCs w:val="18"/>
        </w:rPr>
        <w:t xml:space="preserve">  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北京数字认证股份有限公司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 兹有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i/>
          <w:iCs/>
          <w:color w:val="0000FF"/>
          <w:kern w:val="0"/>
          <w:sz w:val="24"/>
          <w:szCs w:val="24"/>
          <w:u w:val="single"/>
          <w:lang w:eastAsia="zh-CN"/>
        </w:rPr>
        <w:t>子公司单位名称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为本公司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子公司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__________________原因，无法提供子公司单位公章办理数字证书业务事宜，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现授权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该子公司使用本公司单位公章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到贵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公司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办理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数字证书业务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事宜，并在相关文件（包括但不限于申请表）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上使用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，本公司认可其签署文件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时盖本公司公章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的法律效力。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本授权委托有效期自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月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日起至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日止。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</w:t>
      </w:r>
    </w:p>
    <w:p>
      <w:pPr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单位名称（加盖公章）：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法定代表人签字（盖章）：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                              </w:t>
      </w:r>
    </w:p>
    <w:p>
      <w:pPr>
        <w:ind w:firstLine="6000" w:firstLineChars="25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jc w:val="left"/>
        <w:rPr>
          <w:rFonts w:hint="eastAsia" w:ascii="华文细黑" w:hAnsi="华文细黑" w:eastAsia="华文细黑"/>
          <w:b/>
          <w:sz w:val="28"/>
          <w:szCs w:val="28"/>
        </w:rPr>
      </w:pPr>
    </w:p>
    <w:p>
      <w:pPr>
        <w:jc w:val="left"/>
        <w:rPr>
          <w:rFonts w:hint="eastAsia" w:ascii="华文细黑" w:hAnsi="华文细黑" w:eastAsia="华文细黑"/>
          <w:b/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注：所填</w:t>
      </w:r>
      <w:r>
        <w:rPr>
          <w:rFonts w:hint="eastAsia" w:ascii="华文细黑" w:hAnsi="华文细黑" w:eastAsia="华文细黑"/>
          <w:b/>
          <w:sz w:val="28"/>
          <w:szCs w:val="28"/>
          <w:lang w:eastAsia="zh-CN"/>
        </w:rPr>
        <w:t>子公司单位</w:t>
      </w:r>
      <w:r>
        <w:rPr>
          <w:rFonts w:hint="eastAsia" w:ascii="华文细黑" w:hAnsi="华文细黑" w:eastAsia="华文细黑"/>
          <w:b/>
          <w:sz w:val="28"/>
          <w:szCs w:val="28"/>
        </w:rPr>
        <w:t>信息必须与其</w:t>
      </w:r>
      <w:r>
        <w:rPr>
          <w:rFonts w:hint="eastAsia" w:ascii="华文细黑" w:hAnsi="华文细黑" w:eastAsia="华文细黑"/>
          <w:b/>
          <w:sz w:val="28"/>
          <w:szCs w:val="28"/>
          <w:lang w:eastAsia="zh-CN"/>
        </w:rPr>
        <w:t>申请证书时使用的</w:t>
      </w:r>
      <w:bookmarkStart w:id="0" w:name="_GoBack"/>
      <w:bookmarkEnd w:id="0"/>
      <w:r>
        <w:rPr>
          <w:rFonts w:hint="eastAsia" w:ascii="华文细黑" w:hAnsi="华文细黑" w:eastAsia="华文细黑"/>
          <w:b/>
          <w:sz w:val="28"/>
          <w:szCs w:val="28"/>
        </w:rPr>
        <w:t>证件保持一致，否则该授权书无效。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΢ȭхڢ  ڌ墠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11BD"/>
    <w:rsid w:val="001C062A"/>
    <w:rsid w:val="002011BD"/>
    <w:rsid w:val="003C1331"/>
    <w:rsid w:val="00C9036D"/>
    <w:rsid w:val="00DA0344"/>
    <w:rsid w:val="0AA86F8F"/>
    <w:rsid w:val="0F67623B"/>
    <w:rsid w:val="12355E85"/>
    <w:rsid w:val="286642B5"/>
    <w:rsid w:val="2C1B2C70"/>
    <w:rsid w:val="2E6F71BF"/>
    <w:rsid w:val="3C957926"/>
    <w:rsid w:val="5441463A"/>
    <w:rsid w:val="57AB059E"/>
    <w:rsid w:val="59BE2B4A"/>
    <w:rsid w:val="5C60569C"/>
    <w:rsid w:val="617C04EF"/>
    <w:rsid w:val="6DE615E0"/>
    <w:rsid w:val="70EF05B3"/>
    <w:rsid w:val="72FE73F0"/>
    <w:rsid w:val="736875E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2017-01-06T05:22:00Z</dcterms:created>
  <dc:creator>刘杰</dc:creator>
  <cp:lastModifiedBy>yuliang</cp:lastModifiedBy>
  <dcterms:modified xsi:type="dcterms:W3CDTF">2017-12-15T06:09:15Z</dcterms:modified>
  <dc:title>单位授权委托书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