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1975234"/>
      <w:bookmarkStart w:id="1" w:name="_Toc226385565"/>
      <w:bookmarkStart w:id="2" w:name="_Toc215407679"/>
      <w:bookmarkStart w:id="3" w:name="_Toc128218761"/>
      <w:bookmarkStart w:id="4" w:name="_Toc215407713"/>
      <w:r>
        <w:rPr>
          <w:rFonts w:hint="eastAsia"/>
          <w:b/>
          <w:sz w:val="44"/>
          <w:szCs w:val="52"/>
          <w:lang w:val="en-US" w:eastAsia="zh-CN"/>
        </w:rPr>
        <w:t>北京市退役军人事务局(安置业务签章零散)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bookmarkStart w:id="45" w:name="_GoBack"/>
      <w:bookmarkEnd w:id="45"/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-402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154270627"/>
      <w:bookmarkStart w:id="6" w:name="_Toc9245"/>
      <w:bookmarkStart w:id="7" w:name="_Toc20051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454"/>
      <w:bookmarkStart w:id="10" w:name="_Toc20528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3"/>
        </w:numPr>
        <w:tabs>
          <w:tab w:val="left" w:pos="0"/>
        </w:tabs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单位电子签章采样表；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15"/>
        </w:numPr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default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200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80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eastAsia="zh-CN"/>
        </w:rPr>
        <w:t>，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签章制作费50元/枚</w:t>
      </w:r>
    </w:p>
    <w:p>
      <w:pPr>
        <w:pStyle w:val="3"/>
        <w:numPr>
          <w:ilvl w:val="1"/>
          <w:numId w:val="16"/>
        </w:numPr>
        <w:bidi w:val="0"/>
        <w:ind w:left="-402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7"/>
        </w:numPr>
        <w:bidi w:val="0"/>
        <w:ind w:left="72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"https://online.bjca.org.cn/v2/#/index/indexNew?channelId=PT1RTXhnak13QVRN"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https://online.bjca.org.cn/v2/#/index/indexNew?channelId=PT1RTXhnak13QVRN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bidi w:val="0"/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8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申请单位证书新办</w:t>
      </w:r>
    </w:p>
    <w:p>
      <w:pPr>
        <w:jc w:val="center"/>
      </w:pPr>
      <w:r>
        <w:drawing>
          <wp:inline distT="0" distB="0" distL="114300" distR="114300">
            <wp:extent cx="5094605" cy="1232535"/>
            <wp:effectExtent l="0" t="0" r="1079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9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根据单位实际情况选择注册方式</w:t>
      </w:r>
    </w:p>
    <w:p>
      <w:pPr>
        <w:pStyle w:val="5"/>
        <w:numPr>
          <w:ilvl w:val="0"/>
          <w:numId w:val="20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银行对公打款（不要提供零余额账户信息）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bidi w:val="0"/>
        <w:snapToGrid/>
        <w:spacing w:before="0" w:beforeAutospacing="1" w:after="0" w:afterAutospacing="1" w:line="8" w:lineRule="atLeast"/>
        <w:ind w:left="120" w:leftChars="0" w:firstLine="840" w:firstLineChars="300"/>
        <w:jc w:val="left"/>
        <w:textAlignment w:val="auto"/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 xml:space="preserve">证书验证码在银行账户收款1分钱记录附言中查询 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color w:val="auto"/>
          <w:sz w:val="28"/>
          <w:szCs w:val="36"/>
          <w:u w:val="none"/>
          <w:lang w:val="en-US" w:eastAsia="zh-CN"/>
        </w:rPr>
      </w:pPr>
      <w:r>
        <w:drawing>
          <wp:inline distT="0" distB="0" distL="114300" distR="114300">
            <wp:extent cx="3963670" cy="2030730"/>
            <wp:effectExtent l="0" t="0" r="1778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1"/>
        </w:numPr>
        <w:bidi w:val="0"/>
        <w:ind w:left="0" w:leftChars="0" w:firstLine="420" w:firstLineChars="0"/>
        <w:rPr>
          <w:rStyle w:val="54"/>
          <w:rFonts w:hint="eastAsia"/>
          <w:b/>
          <w:bCs/>
          <w:lang w:val="en-US" w:eastAsia="zh-CN"/>
        </w:rPr>
      </w:pPr>
      <w:r>
        <w:rPr>
          <w:rStyle w:val="54"/>
          <w:rFonts w:hint="eastAsia"/>
          <w:b/>
          <w:bCs/>
          <w:lang w:val="en-US" w:eastAsia="zh-CN"/>
        </w:rPr>
        <w:t>法人本人申请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17440" cy="2032635"/>
            <wp:effectExtent l="0" t="0" r="16510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填写单位信息及银行账户信息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2356485"/>
            <wp:effectExtent l="0" t="0" r="1905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3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填写经办人信息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ge">
              <wp:posOffset>7723505</wp:posOffset>
            </wp:positionV>
            <wp:extent cx="4037965" cy="1639570"/>
            <wp:effectExtent l="0" t="0" r="635" b="17780"/>
            <wp:wrapTopAndBottom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4530725" cy="2310130"/>
            <wp:effectExtent l="0" t="0" r="3175" b="1397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4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填写证书收件信息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/>
        </w:rPr>
      </w:pPr>
    </w:p>
    <w:p>
      <w:pPr>
        <w:pStyle w:val="5"/>
        <w:numPr>
          <w:ilvl w:val="0"/>
          <w:numId w:val="25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确认申请信息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38930" cy="2374265"/>
            <wp:effectExtent l="0" t="0" r="13970" b="698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6"/>
        </w:numPr>
        <w:bidi w:val="0"/>
        <w:ind w:left="0" w:leftChars="0"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Style w:val="51"/>
          <w:rFonts w:hint="eastAsia"/>
          <w:b/>
          <w:bCs/>
          <w:lang w:val="en-US" w:eastAsia="zh-CN"/>
        </w:rPr>
        <w:t>按照提示上传单位和经办人证件照片、单位授权委托书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994785" cy="2331085"/>
            <wp:effectExtent l="0" t="0" r="5715" b="1206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7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经办人手机收取验证码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10380" cy="2060575"/>
            <wp:effectExtent l="0" t="0" r="13970" b="1587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78350" cy="2136775"/>
            <wp:effectExtent l="0" t="0" r="12700" b="1587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  <w:t>方式一：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微信（支持个人扫码&amp;公务卡绑定个人账号）</w:t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29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完成支付</w:t>
      </w:r>
    </w:p>
    <w:p>
      <w:pPr>
        <w:numPr>
          <w:ilvl w:val="0"/>
          <w:numId w:val="0"/>
        </w:numPr>
        <w:bidi w:val="0"/>
        <w:ind w:left="210"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31690" cy="2553970"/>
            <wp:effectExtent l="0" t="0" r="16510" b="1778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881880" cy="2355850"/>
            <wp:effectExtent l="0" t="0" r="13970" b="635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0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证书申请完成，等待证书寄出</w:t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75125" cy="2267585"/>
            <wp:effectExtent l="0" t="0" r="15875" b="1841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1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958340"/>
            <wp:effectExtent l="0" t="0" r="4445" b="381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</w:pPr>
      <w:r>
        <w:drawing>
          <wp:inline distT="0" distB="0" distL="114300" distR="114300">
            <wp:extent cx="6186805" cy="1276985"/>
            <wp:effectExtent l="0" t="0" r="4445" b="184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Toc22359"/>
      <w:bookmarkStart w:id="12" w:name="_Toc154270633"/>
      <w:bookmarkStart w:id="13" w:name="_Toc14551"/>
    </w:p>
    <w:p/>
    <w:p>
      <w:pPr>
        <w:pStyle w:val="2"/>
        <w:numPr>
          <w:ilvl w:val="0"/>
          <w:numId w:val="3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1"/>
      <w:bookmarkEnd w:id="12"/>
      <w:bookmarkEnd w:id="13"/>
    </w:p>
    <w:p>
      <w:pPr>
        <w:pStyle w:val="3"/>
        <w:numPr>
          <w:ilvl w:val="1"/>
          <w:numId w:val="33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4" w:name="_Toc6490"/>
      <w:bookmarkStart w:id="15" w:name="_Toc31737"/>
      <w:bookmarkStart w:id="16" w:name="_Toc154270634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4"/>
      <w:bookmarkEnd w:id="15"/>
      <w:bookmarkEnd w:id="16"/>
    </w:p>
    <w:p>
      <w:pPr>
        <w:pStyle w:val="5"/>
        <w:numPr>
          <w:ilvl w:val="0"/>
          <w:numId w:val="34"/>
        </w:numPr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证书申请地址：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jc w:val="center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"https://online.bjca.org.cn/v2/#/index/indexNew?channelId=PT1RTXhnak13QVRN"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https://online.bjca.org.cn/v2/#/index/indexNew?channelId=PT1RTXhnak13QVRN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0" w:firstLineChars="0"/>
        <w:rPr>
          <w:rFonts w:hint="eastAsia"/>
          <w:lang w:val="en-US"/>
        </w:rPr>
      </w:pPr>
      <w:r>
        <w:rPr>
          <w:rFonts w:hint="eastAsia"/>
        </w:rPr>
        <w:t>选择证书更新，输入证书密码，点击</w:t>
      </w:r>
      <w:r>
        <w:rPr>
          <w:rFonts w:hint="eastAsia"/>
          <w:lang w:val="en-US" w:eastAsia="zh-CN"/>
        </w:rPr>
        <w:t>确定</w:t>
      </w:r>
    </w:p>
    <w:p>
      <w:pPr>
        <w:pStyle w:val="44"/>
        <w:pageBreakBefore w:val="0"/>
        <w:widowControl/>
        <w:kinsoku/>
        <w:wordWrap w:val="0"/>
        <w:overflowPunct/>
        <w:topLinePunct w:val="0"/>
        <w:bidi w:val="0"/>
        <w:snapToGrid/>
        <w:spacing w:line="8" w:lineRule="atLeast"/>
        <w:ind w:left="420" w:leftChars="20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54550" cy="1484630"/>
            <wp:effectExtent l="0" t="0" r="1270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确认更新信息，点击下一步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1568450"/>
            <wp:effectExtent l="0" t="0" r="1905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填写经办人信息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57420" cy="1295400"/>
            <wp:effectExtent l="0" t="0" r="508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74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>信息确认</w:t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5152390" cy="1584960"/>
            <wp:effectExtent l="0" t="0" r="10160" b="152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53635" cy="1493520"/>
            <wp:effectExtent l="0" t="0" r="18415" b="1143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048885" cy="1918970"/>
            <wp:effectExtent l="0" t="0" r="18415" b="508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88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方式一：微信（支持个人扫码&amp;公务卡绑定个人账号）</w:t>
      </w:r>
    </w:p>
    <w:p>
      <w:pPr>
        <w:bidi w:val="0"/>
        <w:rPr>
          <w:rFonts w:hint="eastAsia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32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35"/>
        </w:numPr>
        <w:bidi w:val="0"/>
        <w:ind w:left="0" w:leftChars="0" w:firstLine="0" w:firstLineChars="0"/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>完成证书费用支付后下载证书</w:t>
      </w: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3146425" cy="1693545"/>
            <wp:effectExtent l="0" t="0" r="1587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707005" cy="1588135"/>
            <wp:effectExtent l="0" t="0" r="17145" b="1206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700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</w:rPr>
      </w:pPr>
    </w:p>
    <w:p>
      <w:pPr>
        <w:pStyle w:val="5"/>
        <w:numPr>
          <w:ilvl w:val="0"/>
          <w:numId w:val="35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付款完成，系统自动签发证书</w:t>
      </w:r>
    </w:p>
    <w:p>
      <w:pPr>
        <w:jc w:val="left"/>
      </w:pPr>
    </w:p>
    <w:p>
      <w:pPr>
        <w:bidi w:val="0"/>
        <w:jc w:val="center"/>
      </w:pPr>
      <w:r>
        <w:drawing>
          <wp:inline distT="0" distB="0" distL="114300" distR="114300">
            <wp:extent cx="4413250" cy="1694180"/>
            <wp:effectExtent l="0" t="0" r="635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支付成功后，证书成功</w:t>
      </w:r>
    </w:p>
    <w:p>
      <w:pPr>
        <w:bidi w:val="0"/>
        <w:jc w:val="center"/>
      </w:pPr>
      <w:r>
        <w:drawing>
          <wp:inline distT="0" distB="0" distL="114300" distR="114300">
            <wp:extent cx="4755515" cy="1892300"/>
            <wp:effectExtent l="0" t="0" r="698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color w:val="FF0000"/>
          <w:sz w:val="48"/>
          <w:szCs w:val="5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电子发票是由系统自动开出，请通过电子邮箱查询发票附件。如在证书更新完成后的第二天仍未收到邮件，请致电010-58515511  010-62042172</w:t>
      </w:r>
    </w:p>
    <w:p>
      <w:pPr>
        <w:pStyle w:val="44"/>
        <w:widowControl/>
        <w:wordWrap w:val="0"/>
        <w:spacing w:line="360" w:lineRule="auto"/>
        <w:ind w:firstLine="960" w:firstLineChars="300"/>
        <w:jc w:val="left"/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</w:p>
    <w:p>
      <w:pPr>
        <w:pStyle w:val="3"/>
        <w:numPr>
          <w:ilvl w:val="1"/>
          <w:numId w:val="33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36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37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38"/>
        </w:numPr>
        <w:tabs>
          <w:tab w:val="left" w:pos="0"/>
        </w:tabs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200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</w:t>
      </w:r>
    </w:p>
    <w:p>
      <w:pPr>
        <w:pStyle w:val="5"/>
        <w:numPr>
          <w:ilvl w:val="0"/>
          <w:numId w:val="39"/>
        </w:numPr>
        <w:bidi w:val="0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更新方法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关注申请材料物流签收状况，证书申请材料签收2小时后，</w:t>
      </w:r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参考新办证书流程，访问首页业务选择“证书更新”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，下载证书</w:t>
      </w:r>
    </w:p>
    <w:p>
      <w:pPr>
        <w:pStyle w:val="2"/>
        <w:numPr>
          <w:ilvl w:val="0"/>
          <w:numId w:val="40"/>
        </w:numPr>
        <w:bidi w:val="0"/>
        <w:ind w:left="-402" w:leftChars="0" w:firstLine="402" w:firstLineChars="0"/>
      </w:pPr>
      <w:bookmarkStart w:id="17" w:name="_Toc18111"/>
      <w:bookmarkStart w:id="18" w:name="_Toc154270637"/>
      <w:bookmarkStart w:id="19" w:name="_Toc30206"/>
      <w:bookmarkStart w:id="20" w:name="_Toc6451"/>
      <w:r>
        <w:rPr>
          <w:rFonts w:hint="eastAsia"/>
        </w:rPr>
        <w:t>证书丢失损坏补办</w:t>
      </w:r>
      <w:bookmarkEnd w:id="17"/>
      <w:bookmarkEnd w:id="18"/>
      <w:bookmarkEnd w:id="19"/>
      <w:bookmarkEnd w:id="20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41"/>
        </w:numPr>
        <w:bidi w:val="0"/>
        <w:ind w:left="-402" w:leftChars="0" w:firstLine="402" w:firstLineChars="0"/>
        <w:rPr>
          <w:b w:val="0"/>
          <w:bCs w:val="0"/>
        </w:rPr>
      </w:pPr>
      <w:bookmarkStart w:id="21" w:name="_Toc5539"/>
      <w:bookmarkStart w:id="22" w:name="_Toc154270638"/>
      <w:bookmarkStart w:id="23" w:name="_Toc32069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1"/>
      <w:bookmarkEnd w:id="22"/>
      <w:bookmarkEnd w:id="23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41"/>
        </w:numPr>
        <w:bidi w:val="0"/>
        <w:ind w:left="-402" w:leftChars="0" w:firstLine="402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80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42"/>
        </w:numPr>
        <w:bidi w:val="0"/>
        <w:ind w:left="-402" w:leftChars="0" w:firstLine="402" w:firstLineChars="0"/>
        <w:rPr>
          <w:rFonts w:hint="default"/>
          <w:lang w:val="en-US"/>
        </w:rPr>
      </w:pPr>
      <w:bookmarkStart w:id="24" w:name="_Toc154270640"/>
      <w:bookmarkStart w:id="25" w:name="_Toc5117"/>
      <w:bookmarkStart w:id="26" w:name="_Toc4774"/>
      <w:r>
        <w:rPr>
          <w:rFonts w:hint="eastAsia"/>
        </w:rPr>
        <w:t>证书</w:t>
      </w:r>
      <w:bookmarkEnd w:id="24"/>
      <w:r>
        <w:rPr>
          <w:rFonts w:hint="eastAsia"/>
        </w:rPr>
        <w:t>密码</w:t>
      </w:r>
      <w:bookmarkEnd w:id="25"/>
      <w:bookmarkEnd w:id="26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互联网：</w:t>
      </w:r>
    </w:p>
    <w:p>
      <w:pPr>
        <w:bidi w:val="0"/>
        <w:jc w:val="center"/>
        <w:rPr>
          <w:rFonts w:hint="default" w:ascii="宋体" w:hAnsi="宋体" w:cs="宋体"/>
          <w:color w:val="000000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"https://online.bjca.org.cn/v2/#/index/indexNew?channelId=PT1RTXhnak13QVRN"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https://online.bjca.org.cn/v2/#/index/indexNew?channelId=PT1RTXhnak13QVRN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70475" cy="2256155"/>
            <wp:effectExtent l="0" t="0" r="1587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3"/>
        </w:numPr>
        <w:bidi w:val="0"/>
        <w:ind w:left="0" w:leftChars="0" w:firstLine="0" w:firstLineChars="0"/>
        <w:rPr>
          <w:rFonts w:hint="eastAsia"/>
        </w:rPr>
      </w:pPr>
      <w:bookmarkStart w:id="27" w:name="_Toc31952"/>
      <w:bookmarkStart w:id="28" w:name="_Toc154270645"/>
      <w:bookmarkStart w:id="29" w:name="_Toc21484"/>
      <w:r>
        <w:rPr>
          <w:rFonts w:hint="eastAsia"/>
        </w:rPr>
        <w:t>单位名称变更</w:t>
      </w:r>
      <w:bookmarkEnd w:id="27"/>
      <w:bookmarkEnd w:id="28"/>
      <w:bookmarkEnd w:id="29"/>
    </w:p>
    <w:p>
      <w:pPr>
        <w:pStyle w:val="44"/>
        <w:widowControl/>
        <w:tabs>
          <w:tab w:val="left" w:pos="420"/>
        </w:tabs>
        <w:wordWrap w:val="0"/>
        <w:spacing w:line="360" w:lineRule="auto"/>
        <w:ind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单位名称变更后的新证书有效期与原有证书一致</w:t>
      </w:r>
    </w:p>
    <w:p>
      <w:pPr>
        <w:pStyle w:val="3"/>
        <w:numPr>
          <w:ilvl w:val="1"/>
          <w:numId w:val="44"/>
        </w:numPr>
        <w:bidi w:val="0"/>
        <w:ind w:left="-402" w:leftChars="0" w:hanging="18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无纸化在线单位名称变更</w:t>
      </w:r>
    </w:p>
    <w:p>
      <w:pPr>
        <w:rPr>
          <w:rFonts w:hint="default"/>
          <w:sz w:val="28"/>
          <w:szCs w:val="36"/>
          <w:lang w:val="en-US" w:eastAsia="zh-CN"/>
        </w:rPr>
      </w:pPr>
      <w:bookmarkStart w:id="30" w:name="_Toc17653"/>
      <w:bookmarkStart w:id="31" w:name="_Toc16864"/>
      <w:bookmarkStart w:id="32" w:name="_Toc154270646"/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参考新办证书流程，访问首页业务选择“信息变更”，信息变更免费</w:t>
      </w:r>
    </w:p>
    <w:p>
      <w:pPr>
        <w:pStyle w:val="3"/>
        <w:numPr>
          <w:ilvl w:val="1"/>
          <w:numId w:val="44"/>
        </w:numPr>
        <w:bidi w:val="0"/>
        <w:ind w:left="-402" w:leftChars="0" w:hanging="18" w:firstLineChars="0"/>
        <w:rPr>
          <w:rFonts w:hint="eastAsia"/>
        </w:rPr>
      </w:pPr>
      <w:r>
        <w:rPr>
          <w:rFonts w:hint="eastAsia"/>
        </w:rPr>
        <w:t>单位名称变更的证书申请手续（邮寄）</w:t>
      </w:r>
      <w:bookmarkEnd w:id="30"/>
      <w:bookmarkEnd w:id="31"/>
      <w:bookmarkEnd w:id="32"/>
    </w:p>
    <w:p>
      <w:pPr>
        <w:pStyle w:val="4"/>
        <w:numPr>
          <w:ilvl w:val="2"/>
          <w:numId w:val="41"/>
        </w:numPr>
        <w:bidi w:val="0"/>
        <w:ind w:left="-190" w:leftChars="0" w:hanging="20" w:firstLineChars="0"/>
      </w:pPr>
      <w:r>
        <w:rPr>
          <w:rFonts w:hint="eastAsia"/>
        </w:rPr>
        <w:t>证书丢失补办的申请手续（</w:t>
      </w:r>
      <w:r>
        <w:rPr>
          <w:rFonts w:hint="eastAsia"/>
          <w:lang w:val="en-US" w:eastAsia="zh-CN"/>
        </w:rPr>
        <w:t>可</w:t>
      </w:r>
      <w:r>
        <w:rPr>
          <w:rFonts w:hint="eastAsia"/>
        </w:rPr>
        <w:t>邮寄）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4"/>
        <w:numPr>
          <w:ilvl w:val="2"/>
          <w:numId w:val="45"/>
        </w:numPr>
        <w:bidi w:val="0"/>
        <w:ind w:left="-402" w:leftChars="0" w:firstLine="402" w:firstLineChars="0"/>
        <w:rPr>
          <w:rFonts w:hint="eastAsia"/>
        </w:rPr>
      </w:pPr>
      <w:bookmarkStart w:id="33" w:name="_Toc5356"/>
      <w:bookmarkStart w:id="34" w:name="_Toc154270647"/>
      <w:bookmarkStart w:id="35" w:name="_Toc5289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46"/>
        </w:numPr>
        <w:wordWrap w:val="0"/>
        <w:spacing w:line="360" w:lineRule="auto"/>
        <w:ind w:left="84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单位名称变更，统一社会信用代码不变，提供原证书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介质，免费；</w:t>
      </w:r>
    </w:p>
    <w:p>
      <w:pPr>
        <w:pStyle w:val="44"/>
        <w:widowControl/>
        <w:numPr>
          <w:ilvl w:val="0"/>
          <w:numId w:val="46"/>
        </w:numPr>
        <w:wordWrap w:val="0"/>
        <w:spacing w:line="360" w:lineRule="auto"/>
        <w:ind w:left="84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统一信用代码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均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变更，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按照新办和吊销流程申请新证书，随寄资料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200元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不能提供介质的，按照初次申请，对公转账金额为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u w:val="none"/>
          <w:lang w:val="en-US" w:eastAsia="zh-CN"/>
        </w:rPr>
        <w:t>280元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2"/>
        <w:numPr>
          <w:ilvl w:val="0"/>
          <w:numId w:val="47"/>
        </w:numPr>
        <w:bidi w:val="0"/>
        <w:ind w:left="-402" w:leftChars="0" w:firstLine="402" w:firstLineChars="0"/>
      </w:pPr>
      <w:bookmarkStart w:id="36" w:name="_Toc154270648"/>
      <w:bookmarkStart w:id="37" w:name="_Toc20439"/>
      <w:bookmarkStart w:id="38" w:name="_Toc19011"/>
      <w:r>
        <w:rPr>
          <w:rFonts w:hint="eastAsia"/>
        </w:rPr>
        <w:t>证书吊销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47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9" w:name="_Toc154270649"/>
      <w:bookmarkStart w:id="40" w:name="_Toc30561"/>
      <w:bookmarkStart w:id="41" w:name="_Toc20278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9"/>
      <w:bookmarkEnd w:id="40"/>
      <w:bookmarkEnd w:id="41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48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2" w:name="_Toc21351"/>
      <w:bookmarkStart w:id="43" w:name="_Toc154270650"/>
      <w:bookmarkStart w:id="44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42"/>
      <w:bookmarkEnd w:id="43"/>
      <w:bookmarkEnd w:id="44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98CBE"/>
    <w:multiLevelType w:val="singleLevel"/>
    <w:tmpl w:val="80F98CB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">
    <w:nsid w:val="82E74FE1"/>
    <w:multiLevelType w:val="singleLevel"/>
    <w:tmpl w:val="82E74FE1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">
    <w:nsid w:val="83F2840F"/>
    <w:multiLevelType w:val="singleLevel"/>
    <w:tmpl w:val="83F2840F"/>
    <w:lvl w:ilvl="0" w:tentative="0">
      <w:start w:val="3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846CBFAF"/>
    <w:multiLevelType w:val="singleLevel"/>
    <w:tmpl w:val="846CBF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8C6C1402"/>
    <w:multiLevelType w:val="singleLevel"/>
    <w:tmpl w:val="8C6C1402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">
    <w:nsid w:val="8D1E771D"/>
    <w:multiLevelType w:val="multilevel"/>
    <w:tmpl w:val="8D1E771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90996E0A"/>
    <w:multiLevelType w:val="multilevel"/>
    <w:tmpl w:val="90996E0A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7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8">
    <w:nsid w:val="9DA24096"/>
    <w:multiLevelType w:val="multilevel"/>
    <w:tmpl w:val="9DA24096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9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10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1">
    <w:nsid w:val="A543F132"/>
    <w:multiLevelType w:val="singleLevel"/>
    <w:tmpl w:val="A543F132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2">
    <w:nsid w:val="A5A78283"/>
    <w:multiLevelType w:val="singleLevel"/>
    <w:tmpl w:val="A5A78283"/>
    <w:lvl w:ilvl="0" w:tentative="0">
      <w:start w:val="1"/>
      <w:numFmt w:val="chineseCounting"/>
      <w:suff w:val="nothing"/>
      <w:lvlText w:val="%1、"/>
      <w:lvlJc w:val="left"/>
      <w:pPr>
        <w:ind w:left="-438" w:firstLine="420"/>
      </w:pPr>
      <w:rPr>
        <w:rFonts w:hint="eastAsia"/>
      </w:rPr>
    </w:lvl>
  </w:abstractNum>
  <w:abstractNum w:abstractNumId="13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5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6">
    <w:nsid w:val="B6301DFB"/>
    <w:multiLevelType w:val="singleLevel"/>
    <w:tmpl w:val="B6301DF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abstractNum w:abstractNumId="17">
    <w:nsid w:val="BAEE5014"/>
    <w:multiLevelType w:val="singleLevel"/>
    <w:tmpl w:val="BAEE5014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8">
    <w:nsid w:val="C16D6637"/>
    <w:multiLevelType w:val="multilevel"/>
    <w:tmpl w:val="C16D6637"/>
    <w:lvl w:ilvl="0" w:tentative="0">
      <w:start w:val="7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9">
    <w:nsid w:val="C3550253"/>
    <w:multiLevelType w:val="singleLevel"/>
    <w:tmpl w:val="C3550253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0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1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2">
    <w:nsid w:val="CF9CCDB8"/>
    <w:multiLevelType w:val="singleLevel"/>
    <w:tmpl w:val="CF9CCDB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3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4">
    <w:nsid w:val="D82A4CC5"/>
    <w:multiLevelType w:val="multilevel"/>
    <w:tmpl w:val="D82A4CC5"/>
    <w:lvl w:ilvl="0" w:tentative="0">
      <w:start w:val="5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25">
    <w:nsid w:val="D9A8E006"/>
    <w:multiLevelType w:val="multilevel"/>
    <w:tmpl w:val="D9A8E006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6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27">
    <w:nsid w:val="F66EE02B"/>
    <w:multiLevelType w:val="singleLevel"/>
    <w:tmpl w:val="F66EE02B"/>
    <w:lvl w:ilvl="0" w:tentative="0">
      <w:start w:val="9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8">
    <w:nsid w:val="F732F2DD"/>
    <w:multiLevelType w:val="singleLevel"/>
    <w:tmpl w:val="F732F2D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9">
    <w:nsid w:val="F85BF227"/>
    <w:multiLevelType w:val="singleLevel"/>
    <w:tmpl w:val="F85BF227"/>
    <w:lvl w:ilvl="0" w:tentative="0">
      <w:start w:val="2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0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31">
    <w:nsid w:val="118D9023"/>
    <w:multiLevelType w:val="multilevel"/>
    <w:tmpl w:val="118D9023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2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33">
    <w:nsid w:val="1560799C"/>
    <w:multiLevelType w:val="singleLevel"/>
    <w:tmpl w:val="1560799C"/>
    <w:lvl w:ilvl="0" w:tentative="0">
      <w:start w:val="10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4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35">
    <w:nsid w:val="1FA3B63E"/>
    <w:multiLevelType w:val="multilevel"/>
    <w:tmpl w:val="1FA3B63E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6">
    <w:nsid w:val="204AD3A2"/>
    <w:multiLevelType w:val="singleLevel"/>
    <w:tmpl w:val="204AD3A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7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8">
    <w:nsid w:val="3D72E59B"/>
    <w:multiLevelType w:val="singleLevel"/>
    <w:tmpl w:val="3D72E59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9">
    <w:nsid w:val="438E97F5"/>
    <w:multiLevelType w:val="multilevel"/>
    <w:tmpl w:val="438E97F5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40">
    <w:nsid w:val="43AB95B3"/>
    <w:multiLevelType w:val="singleLevel"/>
    <w:tmpl w:val="43AB95B3"/>
    <w:lvl w:ilvl="0" w:tentative="0">
      <w:start w:val="4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1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42">
    <w:nsid w:val="5B4446E9"/>
    <w:multiLevelType w:val="singleLevel"/>
    <w:tmpl w:val="5B4446E9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43">
    <w:nsid w:val="615BBDD4"/>
    <w:multiLevelType w:val="singleLevel"/>
    <w:tmpl w:val="615BBDD4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4">
    <w:nsid w:val="61C2C633"/>
    <w:multiLevelType w:val="singleLevel"/>
    <w:tmpl w:val="61C2C633"/>
    <w:lvl w:ilvl="0" w:tentative="0">
      <w:start w:val="6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5">
    <w:nsid w:val="6E1B6A40"/>
    <w:multiLevelType w:val="multilevel"/>
    <w:tmpl w:val="6E1B6A4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6">
    <w:nsid w:val="6E3015BE"/>
    <w:multiLevelType w:val="multilevel"/>
    <w:tmpl w:val="6E3015BE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7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num w:numId="1">
    <w:abstractNumId w:val="24"/>
  </w:num>
  <w:num w:numId="2">
    <w:abstractNumId w:val="30"/>
  </w:num>
  <w:num w:numId="3">
    <w:abstractNumId w:val="32"/>
  </w:num>
  <w:num w:numId="4">
    <w:abstractNumId w:val="23"/>
  </w:num>
  <w:num w:numId="5">
    <w:abstractNumId w:val="20"/>
  </w:num>
  <w:num w:numId="6">
    <w:abstractNumId w:val="34"/>
  </w:num>
  <w:num w:numId="7">
    <w:abstractNumId w:val="13"/>
  </w:num>
  <w:num w:numId="8">
    <w:abstractNumId w:val="9"/>
  </w:num>
  <w:num w:numId="9">
    <w:abstractNumId w:val="26"/>
  </w:num>
  <w:num w:numId="10">
    <w:abstractNumId w:val="10"/>
  </w:num>
  <w:num w:numId="11">
    <w:abstractNumId w:val="14"/>
  </w:num>
  <w:num w:numId="12">
    <w:abstractNumId w:val="25"/>
  </w:num>
  <w:num w:numId="13">
    <w:abstractNumId w:val="38"/>
  </w:num>
  <w:num w:numId="14">
    <w:abstractNumId w:val="41"/>
  </w:num>
  <w:num w:numId="15">
    <w:abstractNumId w:val="4"/>
  </w:num>
  <w:num w:numId="16">
    <w:abstractNumId w:val="21"/>
  </w:num>
  <w:num w:numId="17">
    <w:abstractNumId w:val="37"/>
  </w:num>
  <w:num w:numId="18">
    <w:abstractNumId w:val="45"/>
  </w:num>
  <w:num w:numId="19">
    <w:abstractNumId w:val="28"/>
  </w:num>
  <w:num w:numId="20">
    <w:abstractNumId w:val="22"/>
  </w:num>
  <w:num w:numId="21">
    <w:abstractNumId w:val="29"/>
  </w:num>
  <w:num w:numId="22">
    <w:abstractNumId w:val="19"/>
  </w:num>
  <w:num w:numId="23">
    <w:abstractNumId w:val="2"/>
  </w:num>
  <w:num w:numId="24">
    <w:abstractNumId w:val="40"/>
  </w:num>
  <w:num w:numId="25">
    <w:abstractNumId w:val="11"/>
  </w:num>
  <w:num w:numId="26">
    <w:abstractNumId w:val="44"/>
  </w:num>
  <w:num w:numId="27">
    <w:abstractNumId w:val="17"/>
  </w:num>
  <w:num w:numId="28">
    <w:abstractNumId w:val="43"/>
  </w:num>
  <w:num w:numId="29">
    <w:abstractNumId w:val="27"/>
  </w:num>
  <w:num w:numId="30">
    <w:abstractNumId w:val="33"/>
  </w:num>
  <w:num w:numId="31">
    <w:abstractNumId w:val="1"/>
  </w:num>
  <w:num w:numId="32">
    <w:abstractNumId w:val="39"/>
  </w:num>
  <w:num w:numId="33">
    <w:abstractNumId w:val="6"/>
  </w:num>
  <w:num w:numId="34">
    <w:abstractNumId w:val="3"/>
  </w:num>
  <w:num w:numId="35">
    <w:abstractNumId w:val="16"/>
  </w:num>
  <w:num w:numId="36">
    <w:abstractNumId w:val="46"/>
  </w:num>
  <w:num w:numId="37">
    <w:abstractNumId w:val="12"/>
  </w:num>
  <w:num w:numId="38">
    <w:abstractNumId w:val="36"/>
  </w:num>
  <w:num w:numId="39">
    <w:abstractNumId w:val="0"/>
  </w:num>
  <w:num w:numId="40">
    <w:abstractNumId w:val="47"/>
  </w:num>
  <w:num w:numId="41">
    <w:abstractNumId w:val="31"/>
  </w:num>
  <w:num w:numId="42">
    <w:abstractNumId w:val="7"/>
  </w:num>
  <w:num w:numId="43">
    <w:abstractNumId w:val="8"/>
  </w:num>
  <w:num w:numId="44">
    <w:abstractNumId w:val="35"/>
  </w:num>
  <w:num w:numId="45">
    <w:abstractNumId w:val="5"/>
  </w:num>
  <w:num w:numId="46">
    <w:abstractNumId w:val="42"/>
  </w:num>
  <w:num w:numId="47">
    <w:abstractNumId w:val="18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41A0F86"/>
    <w:rsid w:val="05042F9A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063713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5053DB"/>
    <w:rsid w:val="12810624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9B94F67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1ED422C"/>
    <w:rsid w:val="220124C7"/>
    <w:rsid w:val="22056B7C"/>
    <w:rsid w:val="221943D6"/>
    <w:rsid w:val="22211840"/>
    <w:rsid w:val="23A203FB"/>
    <w:rsid w:val="25506360"/>
    <w:rsid w:val="27516DB9"/>
    <w:rsid w:val="2762237B"/>
    <w:rsid w:val="28395C86"/>
    <w:rsid w:val="28E6559F"/>
    <w:rsid w:val="29086348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3367A22"/>
    <w:rsid w:val="339D7865"/>
    <w:rsid w:val="342573C1"/>
    <w:rsid w:val="34396853"/>
    <w:rsid w:val="34967B08"/>
    <w:rsid w:val="36662B6C"/>
    <w:rsid w:val="370451FC"/>
    <w:rsid w:val="37256F21"/>
    <w:rsid w:val="37A442EA"/>
    <w:rsid w:val="384004B6"/>
    <w:rsid w:val="397E3397"/>
    <w:rsid w:val="39CC04EA"/>
    <w:rsid w:val="39F31088"/>
    <w:rsid w:val="3A547980"/>
    <w:rsid w:val="3AAD2DDE"/>
    <w:rsid w:val="3C236125"/>
    <w:rsid w:val="3D5C54C2"/>
    <w:rsid w:val="3D6A4D8B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26D78E2"/>
    <w:rsid w:val="432A3C4E"/>
    <w:rsid w:val="43B43B06"/>
    <w:rsid w:val="43C231B6"/>
    <w:rsid w:val="43F14D5A"/>
    <w:rsid w:val="44EE1524"/>
    <w:rsid w:val="451F56FB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F7D56F4"/>
    <w:rsid w:val="4FDE5E82"/>
    <w:rsid w:val="4FF5172F"/>
    <w:rsid w:val="508C249D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0861F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4FA75B8"/>
    <w:rsid w:val="664E34EF"/>
    <w:rsid w:val="672B6D3E"/>
    <w:rsid w:val="67B84CAC"/>
    <w:rsid w:val="69A433BF"/>
    <w:rsid w:val="6A8D20A4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A35E11"/>
    <w:rsid w:val="75AA6994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23416A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15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51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44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58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73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87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02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16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4 Char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15</Pages>
  <Words>1819</Words>
  <Characters>2133</Characters>
  <Lines>49</Lines>
  <Paragraphs>13</Paragraphs>
  <TotalTime>27</TotalTime>
  <ScaleCrop>false</ScaleCrop>
  <LinksUpToDate>false</LinksUpToDate>
  <CharactersWithSpaces>2151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2026-03-24T06:22:23Z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F82016E7513E49F885BDBA4D2CB88E1A</vt:lpwstr>
  </property>
</Properties>
</file>