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975234"/>
      <w:bookmarkStart w:id="1" w:name="_Toc226385565"/>
      <w:bookmarkStart w:id="2" w:name="_Toc215407679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北京市市场监督管理局(档案查询)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8" w:name="_GoBack"/>
      <w:bookmarkEnd w:id="48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154270627"/>
      <w:bookmarkStart w:id="7" w:name="_Toc9245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5"/>
        <w:numPr>
          <w:ilvl w:val="0"/>
          <w:numId w:val="1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hint="eastAsia"/>
        </w:rPr>
      </w:pPr>
      <w:bookmarkStart w:id="11" w:name="_Toc15140"/>
      <w:bookmarkStart w:id="12" w:name="_Toc154270631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6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7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8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9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color w:val="auto"/>
          <w:sz w:val="28"/>
          <w:szCs w:val="36"/>
          <w:u w:val="none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"https://online.bjca.org.cn/v2/#/index/indexNew?channelId=PT1BTXpnak13QVRN"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https://online.bjca.org.cn/v2/#/index/indexNew?channelId=PT1BTXpnak13QVRN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bidi w:val="0"/>
        <w:jc w:val="center"/>
      </w:pP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申请个人证书新办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color w:val="auto"/>
          <w:sz w:val="28"/>
          <w:szCs w:val="36"/>
          <w:u w:val="none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"https://online.bjca.org.cn/v2/#/index/indexNew?channelId=PT1BTXpnak13QVRN"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https://online.bjca.org.cn/v2/#/index/indexNew?channelId=PT1BTXpnak13QVRN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bidi w:val="0"/>
        <w:jc w:val="center"/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201795" cy="156654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选择个人证书申请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992370" cy="1335405"/>
            <wp:effectExtent l="0" t="0" r="1778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center"/>
      </w:pPr>
      <w:r>
        <w:drawing>
          <wp:inline distT="0" distB="0" distL="114300" distR="114300">
            <wp:extent cx="5384165" cy="19723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r>
        <w:drawing>
          <wp:inline distT="0" distB="0" distL="114300" distR="114300">
            <wp:extent cx="5765165" cy="2336800"/>
            <wp:effectExtent l="0" t="0" r="698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填写申请信息，</w:t>
      </w:r>
      <w:r>
        <w:rPr>
          <w:rFonts w:hint="eastAsia"/>
          <w:color w:val="FF0000"/>
          <w:lang w:val="en-US" w:eastAsia="zh-CN"/>
        </w:rPr>
        <w:t>要求申请人姓名、身份证号码、手机号必须是本人的</w:t>
      </w:r>
    </w:p>
    <w:p>
      <w:r>
        <w:drawing>
          <wp:inline distT="0" distB="0" distL="114300" distR="114300">
            <wp:extent cx="5648960" cy="2073275"/>
            <wp:effectExtent l="0" t="0" r="889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6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886960" cy="1915795"/>
            <wp:effectExtent l="0" t="0" r="889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Toc14551"/>
      <w:bookmarkStart w:id="15" w:name="_Toc154270633"/>
      <w:bookmarkStart w:id="16" w:name="_Toc22359"/>
    </w:p>
    <w:p>
      <w:pPr>
        <w:pStyle w:val="5"/>
        <w:numPr>
          <w:ilvl w:val="0"/>
          <w:numId w:val="37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确认订单信息</w:t>
      </w:r>
    </w:p>
    <w:p>
      <w:pPr>
        <w:jc w:val="center"/>
      </w:pPr>
      <w:r>
        <w:drawing>
          <wp:inline distT="0" distB="0" distL="114300" distR="114300">
            <wp:extent cx="5020945" cy="1739265"/>
            <wp:effectExtent l="0" t="0" r="825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8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pPr>
        <w:jc w:val="center"/>
      </w:pPr>
      <w:r>
        <w:drawing>
          <wp:inline distT="0" distB="0" distL="114300" distR="114300">
            <wp:extent cx="4484370" cy="1561465"/>
            <wp:effectExtent l="0" t="0" r="11430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pPr>
        <w:jc w:val="center"/>
      </w:pPr>
      <w:r>
        <w:drawing>
          <wp:inline distT="0" distB="0" distL="114300" distR="114300">
            <wp:extent cx="4867910" cy="2143760"/>
            <wp:effectExtent l="0" t="0" r="889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选择支付方式</w:t>
      </w:r>
    </w:p>
    <w:p>
      <w:pPr>
        <w:jc w:val="center"/>
      </w:pPr>
      <w:r>
        <w:drawing>
          <wp:inline distT="0" distB="0" distL="114300" distR="114300">
            <wp:extent cx="5250815" cy="1764665"/>
            <wp:effectExtent l="0" t="0" r="698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1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完成支付</w:t>
      </w:r>
    </w:p>
    <w:p>
      <w:pPr>
        <w:jc w:val="center"/>
      </w:pPr>
      <w:r>
        <w:drawing>
          <wp:inline distT="0" distB="0" distL="114300" distR="114300">
            <wp:extent cx="5291455" cy="220472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2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等待快件寄出收取证书</w:t>
      </w:r>
    </w:p>
    <w:p/>
    <w:p>
      <w:pPr>
        <w:jc w:val="center"/>
      </w:pPr>
      <w:r>
        <w:drawing>
          <wp:inline distT="0" distB="0" distL="114300" distR="114300">
            <wp:extent cx="5186680" cy="1791970"/>
            <wp:effectExtent l="0" t="0" r="13970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1733550"/>
            <wp:effectExtent l="0" t="0" r="1270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805" cy="1129665"/>
            <wp:effectExtent l="0" t="0" r="4445" b="1333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276985"/>
            <wp:effectExtent l="0" t="0" r="4445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3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31737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"https://online.bjca.org.cn/v2/#/index/indexNew?channelId=PT1BTXpnak13QVRN"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https://online.bjca.org.cn/v2/#/index/indexNew?channelId=PT1BTXpnak13QVRN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1942465"/>
            <wp:effectExtent l="0" t="0" r="1587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318260"/>
            <wp:effectExtent l="0" t="0" r="10160" b="1524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274445"/>
            <wp:effectExtent l="0" t="0" r="18415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color w:val="FF0000"/>
          <w:sz w:val="32"/>
          <w:szCs w:val="32"/>
          <w:lang w:val="en-US"/>
        </w:rPr>
      </w:pPr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4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个人证书更新申请</w:t>
      </w:r>
    </w:p>
    <w:p>
      <w:pPr>
        <w:pStyle w:val="5"/>
        <w:numPr>
          <w:ilvl w:val="0"/>
          <w:numId w:val="47"/>
        </w:numPr>
        <w:tabs>
          <w:tab w:val="left" w:pos="0"/>
        </w:tabs>
        <w:bidi w:val="0"/>
        <w:ind w:left="648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48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4"/>
        <w:numPr>
          <w:ilvl w:val="2"/>
          <w:numId w:val="49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50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51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52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53"/>
        </w:numPr>
        <w:bidi w:val="0"/>
        <w:ind w:left="-402" w:leftChars="0" w:firstLine="402" w:firstLineChars="0"/>
      </w:pPr>
      <w:bookmarkStart w:id="20" w:name="_Toc30206"/>
      <w:bookmarkStart w:id="21" w:name="_Toc154270637"/>
      <w:bookmarkStart w:id="22" w:name="_Toc6451"/>
      <w:bookmarkStart w:id="23" w:name="_Toc18111"/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32069"/>
      <w:bookmarkStart w:id="26" w:name="_Toc154270638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或者个人身份证复印件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55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7" w:name="_Toc154270640"/>
      <w:bookmarkStart w:id="28" w:name="_Toc5117"/>
      <w:bookmarkStart w:id="29" w:name="_Toc4774"/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instrText xml:space="preserve"> HYPERLINK "https://online.bjca.org.cn/v2/#/index/indexNew?channelId=PT1BTXpnak13QVRN" </w:instrTex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https://online.bjca.org.cn/v2/#/index/indexNew?channelId=PT1BTXpnak13QVRN</w:t>
      </w:r>
      <w:r>
        <w:rPr>
          <w:rFonts w:hint="eastAsia"/>
          <w:color w:val="auto"/>
          <w:sz w:val="28"/>
          <w:szCs w:val="36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1942465"/>
            <wp:effectExtent l="0" t="0" r="15875" b="63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6"/>
        </w:numPr>
        <w:bidi w:val="0"/>
        <w:ind w:left="-402" w:leftChars="0" w:firstLine="402" w:firstLineChars="0"/>
        <w:rPr>
          <w:rFonts w:hint="eastAsia"/>
        </w:rPr>
      </w:pPr>
      <w:bookmarkStart w:id="30" w:name="_Toc21484"/>
      <w:bookmarkStart w:id="31" w:name="_Toc31952"/>
      <w:bookmarkStart w:id="32" w:name="_Toc154270645"/>
      <w:r>
        <w:rPr>
          <w:rFonts w:hint="eastAsia"/>
        </w:rPr>
        <w:t>单位名称变更</w:t>
      </w:r>
      <w:bookmarkEnd w:id="30"/>
      <w:bookmarkEnd w:id="31"/>
      <w:bookmarkEnd w:id="32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无纸化在线单位名称变更</w:t>
      </w:r>
    </w:p>
    <w:p>
      <w:pPr>
        <w:rPr>
          <w:rFonts w:hint="default"/>
          <w:sz w:val="28"/>
          <w:szCs w:val="36"/>
          <w:lang w:val="en-US" w:eastAsia="zh-CN"/>
        </w:rPr>
      </w:pPr>
      <w:bookmarkStart w:id="33" w:name="_Toc154270646"/>
      <w:bookmarkStart w:id="34" w:name="_Toc17653"/>
      <w:bookmarkStart w:id="35" w:name="_Toc16864"/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参考新办证书流程，访问首页业务选择“信息变更”，信息变更免费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单位名称变更的证书申请手续（邮寄）</w:t>
      </w:r>
      <w:bookmarkEnd w:id="33"/>
      <w:bookmarkEnd w:id="34"/>
      <w:bookmarkEnd w:id="35"/>
    </w:p>
    <w:p>
      <w:pPr>
        <w:pStyle w:val="4"/>
        <w:numPr>
          <w:ilvl w:val="2"/>
          <w:numId w:val="57"/>
        </w:numPr>
        <w:bidi w:val="0"/>
        <w:ind w:left="0" w:leftChars="0" w:firstLine="402" w:firstLineChars="0"/>
        <w:rPr>
          <w:rFonts w:hint="eastAsia"/>
        </w:rPr>
      </w:pPr>
      <w:bookmarkStart w:id="36" w:name="_Toc5289"/>
      <w:bookmarkStart w:id="37" w:name="_Toc5356"/>
      <w:bookmarkStart w:id="38" w:name="_Toc154270647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36"/>
      <w:bookmarkEnd w:id="37"/>
      <w:bookmarkEnd w:id="38"/>
    </w:p>
    <w:p>
      <w:pPr>
        <w:pStyle w:val="44"/>
        <w:widowControl/>
        <w:numPr>
          <w:ilvl w:val="0"/>
          <w:numId w:val="58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58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300元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59"/>
        </w:numPr>
        <w:bidi w:val="0"/>
        <w:ind w:left="-402" w:leftChars="0" w:firstLine="402" w:firstLineChars="0"/>
      </w:pPr>
      <w:bookmarkStart w:id="39" w:name="_Toc154270648"/>
      <w:bookmarkStart w:id="40" w:name="_Toc20439"/>
      <w:bookmarkStart w:id="41" w:name="_Toc19011"/>
      <w:r>
        <w:rPr>
          <w:rFonts w:hint="eastAsia"/>
        </w:rPr>
        <w:t>证书吊销</w:t>
      </w:r>
      <w:bookmarkEnd w:id="39"/>
      <w:bookmarkEnd w:id="40"/>
      <w:bookmarkEnd w:id="41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59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0278"/>
      <w:bookmarkStart w:id="43" w:name="_Toc154270649"/>
      <w:bookmarkStart w:id="44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42"/>
      <w:bookmarkEnd w:id="43"/>
      <w:bookmarkEnd w:id="44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60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5" w:name="_Toc154270650"/>
      <w:bookmarkStart w:id="46" w:name="_Toc21351"/>
      <w:bookmarkStart w:id="47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5"/>
      <w:bookmarkEnd w:id="46"/>
      <w:bookmarkEnd w:id="47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2E74FE1"/>
    <w:multiLevelType w:val="singleLevel"/>
    <w:tmpl w:val="82E74FE1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6">
    <w:nsid w:val="9B02D32C"/>
    <w:multiLevelType w:val="singleLevel"/>
    <w:tmpl w:val="9B02D32C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7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8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9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1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A874C45A"/>
    <w:multiLevelType w:val="multilevel"/>
    <w:tmpl w:val="A874C45A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B06F3812"/>
    <w:multiLevelType w:val="singleLevel"/>
    <w:tmpl w:val="B06F381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">
    <w:nsid w:val="B282732C"/>
    <w:multiLevelType w:val="multilevel"/>
    <w:tmpl w:val="B282732C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"/>
      <w:lvlJc w:val="left"/>
      <w:pPr>
        <w:ind w:left="-61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21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21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21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21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21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21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210" w:firstLine="402"/>
      </w:pPr>
      <w:rPr>
        <w:rFonts w:hint="eastAsia"/>
      </w:rPr>
    </w:lvl>
  </w:abstractNum>
  <w:abstractNum w:abstractNumId="17">
    <w:nsid w:val="B435F8AC"/>
    <w:multiLevelType w:val="singleLevel"/>
    <w:tmpl w:val="B435F8AC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9">
    <w:nsid w:val="B6A285F4"/>
    <w:multiLevelType w:val="multilevel"/>
    <w:tmpl w:val="B6A285F4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1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2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3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6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D33D17CB"/>
    <w:multiLevelType w:val="multilevel"/>
    <w:tmpl w:val="D33D17CB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9">
    <w:nsid w:val="DE2760CB"/>
    <w:multiLevelType w:val="singleLevel"/>
    <w:tmpl w:val="DE2760CB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30">
    <w:nsid w:val="E5596354"/>
    <w:multiLevelType w:val="singleLevel"/>
    <w:tmpl w:val="E5596354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31">
    <w:nsid w:val="E7CBF37C"/>
    <w:multiLevelType w:val="singleLevel"/>
    <w:tmpl w:val="E7CBF37C"/>
    <w:lvl w:ilvl="0" w:tentative="0">
      <w:start w:val="1"/>
      <w:numFmt w:val="chineseCounting"/>
      <w:suff w:val="nothing"/>
      <w:lvlText w:val="%1、"/>
      <w:lvlJc w:val="left"/>
      <w:pPr>
        <w:ind w:left="840" w:firstLine="420"/>
      </w:pPr>
      <w:rPr>
        <w:rFonts w:hint="eastAsia"/>
      </w:rPr>
    </w:lvl>
  </w:abstractNum>
  <w:abstractNum w:abstractNumId="32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33">
    <w:nsid w:val="EEDE1362"/>
    <w:multiLevelType w:val="singleLevel"/>
    <w:tmpl w:val="EEDE136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4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5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6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7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8">
    <w:nsid w:val="02FA14C0"/>
    <w:multiLevelType w:val="multilevel"/>
    <w:tmpl w:val="02FA14C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9">
    <w:nsid w:val="132148AD"/>
    <w:multiLevelType w:val="multilevel"/>
    <w:tmpl w:val="132148A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41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2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3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4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5">
    <w:nsid w:val="28073B34"/>
    <w:multiLevelType w:val="multilevel"/>
    <w:tmpl w:val="28073B34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46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7">
    <w:nsid w:val="30528F6E"/>
    <w:multiLevelType w:val="singleLevel"/>
    <w:tmpl w:val="30528F6E"/>
    <w:lvl w:ilvl="0" w:tentative="0">
      <w:start w:val="10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8">
    <w:nsid w:val="366839AE"/>
    <w:multiLevelType w:val="singleLevel"/>
    <w:tmpl w:val="366839A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9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0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1">
    <w:nsid w:val="4B9613FE"/>
    <w:multiLevelType w:val="singleLevel"/>
    <w:tmpl w:val="4B9613FE"/>
    <w:lvl w:ilvl="0" w:tentative="0">
      <w:start w:val="9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2">
    <w:nsid w:val="4BFB401D"/>
    <w:multiLevelType w:val="singleLevel"/>
    <w:tmpl w:val="4BFB401D"/>
    <w:lvl w:ilvl="0" w:tentative="0">
      <w:start w:val="6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3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54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55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6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7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8">
    <w:nsid w:val="72696B39"/>
    <w:multiLevelType w:val="singleLevel"/>
    <w:tmpl w:val="72696B3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9">
    <w:nsid w:val="7E3A0963"/>
    <w:multiLevelType w:val="singleLevel"/>
    <w:tmpl w:val="7E3A0963"/>
    <w:lvl w:ilvl="0" w:tentative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8"/>
  </w:num>
  <w:num w:numId="2">
    <w:abstractNumId w:val="37"/>
  </w:num>
  <w:num w:numId="3">
    <w:abstractNumId w:val="40"/>
  </w:num>
  <w:num w:numId="4">
    <w:abstractNumId w:val="26"/>
  </w:num>
  <w:num w:numId="5">
    <w:abstractNumId w:val="23"/>
  </w:num>
  <w:num w:numId="6">
    <w:abstractNumId w:val="42"/>
  </w:num>
  <w:num w:numId="7">
    <w:abstractNumId w:val="11"/>
  </w:num>
  <w:num w:numId="8">
    <w:abstractNumId w:val="7"/>
  </w:num>
  <w:num w:numId="9">
    <w:abstractNumId w:val="32"/>
  </w:num>
  <w:num w:numId="10">
    <w:abstractNumId w:val="8"/>
  </w:num>
  <w:num w:numId="11">
    <w:abstractNumId w:val="13"/>
  </w:num>
  <w:num w:numId="12">
    <w:abstractNumId w:val="38"/>
  </w:num>
  <w:num w:numId="13">
    <w:abstractNumId w:val="58"/>
  </w:num>
  <w:num w:numId="14">
    <w:abstractNumId w:val="53"/>
  </w:num>
  <w:num w:numId="15">
    <w:abstractNumId w:val="33"/>
  </w:num>
  <w:num w:numId="16">
    <w:abstractNumId w:val="49"/>
  </w:num>
  <w:num w:numId="17">
    <w:abstractNumId w:val="4"/>
  </w:num>
  <w:num w:numId="18">
    <w:abstractNumId w:val="24"/>
  </w:num>
  <w:num w:numId="19">
    <w:abstractNumId w:val="46"/>
  </w:num>
  <w:num w:numId="20">
    <w:abstractNumId w:val="57"/>
  </w:num>
  <w:num w:numId="21">
    <w:abstractNumId w:val="35"/>
  </w:num>
  <w:num w:numId="22">
    <w:abstractNumId w:val="25"/>
  </w:num>
  <w:num w:numId="23">
    <w:abstractNumId w:val="36"/>
  </w:num>
  <w:num w:numId="24">
    <w:abstractNumId w:val="22"/>
  </w:num>
  <w:num w:numId="25">
    <w:abstractNumId w:val="2"/>
  </w:num>
  <w:num w:numId="26">
    <w:abstractNumId w:val="50"/>
  </w:num>
  <w:num w:numId="27">
    <w:abstractNumId w:val="9"/>
  </w:num>
  <w:num w:numId="28">
    <w:abstractNumId w:val="56"/>
  </w:num>
  <w:num w:numId="29">
    <w:abstractNumId w:val="20"/>
  </w:num>
  <w:num w:numId="30">
    <w:abstractNumId w:val="55"/>
  </w:num>
  <w:num w:numId="31">
    <w:abstractNumId w:val="34"/>
  </w:num>
  <w:num w:numId="32">
    <w:abstractNumId w:val="41"/>
  </w:num>
  <w:num w:numId="33">
    <w:abstractNumId w:val="1"/>
  </w:num>
  <w:num w:numId="34">
    <w:abstractNumId w:val="48"/>
  </w:num>
  <w:num w:numId="35">
    <w:abstractNumId w:val="6"/>
  </w:num>
  <w:num w:numId="36">
    <w:abstractNumId w:val="59"/>
  </w:num>
  <w:num w:numId="37">
    <w:abstractNumId w:val="52"/>
  </w:num>
  <w:num w:numId="38">
    <w:abstractNumId w:val="29"/>
  </w:num>
  <w:num w:numId="39">
    <w:abstractNumId w:val="17"/>
  </w:num>
  <w:num w:numId="40">
    <w:abstractNumId w:val="51"/>
  </w:num>
  <w:num w:numId="41">
    <w:abstractNumId w:val="47"/>
  </w:num>
  <w:num w:numId="42">
    <w:abstractNumId w:val="30"/>
  </w:num>
  <w:num w:numId="43">
    <w:abstractNumId w:val="45"/>
  </w:num>
  <w:num w:numId="44">
    <w:abstractNumId w:val="5"/>
  </w:num>
  <w:num w:numId="45">
    <w:abstractNumId w:val="3"/>
  </w:num>
  <w:num w:numId="46">
    <w:abstractNumId w:val="18"/>
  </w:num>
  <w:num w:numId="47">
    <w:abstractNumId w:val="31"/>
  </w:num>
  <w:num w:numId="48">
    <w:abstractNumId w:val="15"/>
  </w:num>
  <w:num w:numId="49">
    <w:abstractNumId w:val="39"/>
  </w:num>
  <w:num w:numId="50">
    <w:abstractNumId w:val="10"/>
  </w:num>
  <w:num w:numId="51">
    <w:abstractNumId w:val="44"/>
  </w:num>
  <w:num w:numId="52">
    <w:abstractNumId w:val="0"/>
  </w:num>
  <w:num w:numId="53">
    <w:abstractNumId w:val="12"/>
  </w:num>
  <w:num w:numId="54">
    <w:abstractNumId w:val="43"/>
  </w:num>
  <w:num w:numId="55">
    <w:abstractNumId w:val="19"/>
  </w:num>
  <w:num w:numId="56">
    <w:abstractNumId w:val="16"/>
  </w:num>
  <w:num w:numId="57">
    <w:abstractNumId w:val="27"/>
  </w:num>
  <w:num w:numId="58">
    <w:abstractNumId w:val="54"/>
  </w:num>
  <w:num w:numId="59">
    <w:abstractNumId w:val="21"/>
  </w:num>
  <w:num w:numId="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3CC0B22"/>
    <w:rsid w:val="041A0F86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7E52D0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205ECC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9369F5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1A6DFA"/>
    <w:rsid w:val="633F30DC"/>
    <w:rsid w:val="63D7141F"/>
    <w:rsid w:val="64B17EC2"/>
    <w:rsid w:val="64BE438D"/>
    <w:rsid w:val="64FA75B8"/>
    <w:rsid w:val="664B058F"/>
    <w:rsid w:val="664E34EF"/>
    <w:rsid w:val="66EC5D69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AA4776F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20</Pages>
  <Words>2250</Words>
  <Characters>2645</Characters>
  <Lines>49</Lines>
  <Paragraphs>13</Paragraphs>
  <TotalTime>1</TotalTime>
  <ScaleCrop>false</ScaleCrop>
  <LinksUpToDate>false</LinksUpToDate>
  <CharactersWithSpaces>2673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2026-03-24T05:46:54Z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2764F3C734D84B4A8F3BE7559714F8AD</vt:lpwstr>
  </property>
</Properties>
</file>