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overflowPunct/>
        <w:topLinePunct w:val="0"/>
        <w:bidi w:val="0"/>
        <w:snapToGrid/>
        <w:spacing w:line="8" w:lineRule="atLeast"/>
        <w:jc w:val="center"/>
        <w:textAlignment w:val="auto"/>
        <w:rPr>
          <w:rFonts w:hint="eastAsia" w:ascii="宋体" w:hAnsi="宋体" w:eastAsia="宋体" w:cs="宋体"/>
          <w:b/>
          <w:sz w:val="48"/>
          <w:szCs w:val="48"/>
        </w:rPr>
      </w:pPr>
      <w:bookmarkStart w:id="0" w:name="_Toc215407679"/>
      <w:bookmarkStart w:id="1" w:name="_Toc215407713"/>
      <w:bookmarkStart w:id="2" w:name="_Toc226385565"/>
      <w:bookmarkStart w:id="3" w:name="_Toc21975234"/>
      <w:bookmarkStart w:id="4" w:name="_Toc128218761"/>
      <w:r>
        <w:rPr>
          <w:rFonts w:hint="eastAsia" w:ascii="宋体" w:hAnsi="宋体" w:eastAsia="宋体" w:cs="宋体"/>
          <w:b/>
          <w:sz w:val="48"/>
          <w:szCs w:val="48"/>
        </w:rPr>
        <w:t>区级财政局电子票据</w:t>
      </w:r>
    </w:p>
    <w:p>
      <w:pPr>
        <w:pageBreakBefore w:val="0"/>
        <w:kinsoku/>
        <w:overflowPunct/>
        <w:topLinePunct w:val="0"/>
        <w:bidi w:val="0"/>
        <w:snapToGrid/>
        <w:spacing w:line="8" w:lineRule="atLeast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</w:rPr>
      </w:pPr>
      <w:r>
        <w:rPr>
          <w:rFonts w:hint="eastAsia" w:ascii="宋体" w:hAnsi="宋体" w:eastAsia="宋体" w:cs="宋体"/>
          <w:b/>
          <w:sz w:val="48"/>
          <w:szCs w:val="48"/>
        </w:rPr>
        <w:t>数字证书管理办法</w:t>
      </w:r>
    </w:p>
    <w:bookmarkEnd w:id="0"/>
    <w:bookmarkEnd w:id="1"/>
    <w:bookmarkEnd w:id="2"/>
    <w:bookmarkEnd w:id="3"/>
    <w:bookmarkEnd w:id="4"/>
    <w:p>
      <w:pPr>
        <w:pStyle w:val="2"/>
        <w:pageBreakBefore w:val="0"/>
        <w:kinsoku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t>注意事项</w:t>
      </w:r>
    </w:p>
    <w:p>
      <w:pPr>
        <w:pStyle w:val="2"/>
        <w:pageBreakBefore w:val="0"/>
        <w:kinsoku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bookmarkStart w:id="15" w:name="_GoBack"/>
      <w:bookmarkEnd w:id="15"/>
      <w:r>
        <w:rPr>
          <w:rFonts w:hint="eastAsia" w:ascii="宋体" w:hAnsi="宋体" w:eastAsia="宋体" w:cs="宋体"/>
          <w:b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邮寄</w:t>
      </w:r>
      <w:r>
        <w:rPr>
          <w:rFonts w:hint="eastAsia" w:ascii="宋体" w:hAnsi="宋体" w:eastAsia="宋体" w:cs="宋体"/>
          <w:b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&amp;自取方式</w:t>
      </w:r>
    </w:p>
    <w:p>
      <w:pPr>
        <w:pStyle w:val="46"/>
        <w:pageBreakBefore w:val="0"/>
        <w:widowControl/>
        <w:numPr>
          <w:ilvl w:val="0"/>
          <w:numId w:val="6"/>
        </w:numPr>
        <w:kinsoku/>
        <w:wordWrap w:val="0"/>
        <w:overflowPunct/>
        <w:topLinePunct w:val="0"/>
        <w:bidi w:val="0"/>
        <w:snapToGrid/>
        <w:spacing w:line="8" w:lineRule="atLeast"/>
        <w:ind w:firstLineChars="0"/>
        <w:jc w:val="left"/>
        <w:textAlignment w:val="auto"/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证书业务办理采取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8"/>
          <w:szCs w:val="28"/>
          <w:u w:val="single"/>
        </w:rPr>
        <w:t>资料邮寄</w:t>
      </w: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或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8"/>
          <w:szCs w:val="28"/>
          <w:u w:val="single"/>
          <w:lang w:val="en-US" w:eastAsia="zh-CN"/>
        </w:rPr>
        <w:t>携带材料前往办公地址现场</w:t>
      </w: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:u w:val="none"/>
          <w:lang w:val="en-US" w:eastAsia="zh-CN"/>
          <w14:textFill>
            <w14:solidFill>
              <w14:schemeClr w14:val="tx1"/>
            </w14:solidFill>
          </w14:textFill>
        </w:rPr>
        <w:t>申请</w:t>
      </w: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的</w:t>
      </w: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方式，具体资料详见下方的业务办理手续。</w:t>
      </w:r>
    </w:p>
    <w:p>
      <w:pPr>
        <w:pStyle w:val="46"/>
        <w:pageBreakBefore w:val="0"/>
        <w:widowControl/>
        <w:numPr>
          <w:ilvl w:val="0"/>
          <w:numId w:val="6"/>
        </w:numPr>
        <w:kinsoku/>
        <w:wordWrap w:val="0"/>
        <w:overflowPunct/>
        <w:topLinePunct w:val="0"/>
        <w:bidi w:val="0"/>
        <w:snapToGrid/>
        <w:spacing w:line="8" w:lineRule="atLeast"/>
        <w:ind w:firstLineChars="0"/>
        <w:jc w:val="left"/>
        <w:textAlignment w:val="auto"/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邮寄申请资料及寄回做好的数字证书，</w:t>
      </w:r>
      <w:r>
        <w:rPr>
          <w:rFonts w:hint="eastAsia" w:ascii="宋体" w:hAnsi="宋体" w:eastAsia="宋体" w:cs="宋体"/>
          <w:b/>
          <w:bCs/>
          <w:color w:val="FF0000"/>
          <w:kern w:val="0"/>
          <w:sz w:val="28"/>
          <w:szCs w:val="28"/>
          <w:u w:val="single"/>
        </w:rPr>
        <w:t>往来快递费用</w:t>
      </w:r>
      <w:r>
        <w:rPr>
          <w:rFonts w:hint="eastAsia" w:ascii="宋体" w:hAnsi="宋体" w:eastAsia="宋体" w:cs="宋体"/>
          <w:color w:val="000000" w:themeColor="text1"/>
          <w:kern w:val="0"/>
          <w:sz w:val="28"/>
          <w:szCs w:val="28"/>
          <w14:textFill>
            <w14:solidFill>
              <w14:schemeClr w14:val="tx1"/>
            </w14:solidFill>
          </w14:textFill>
        </w:rPr>
        <w:t>均由用户所在单位自行承担。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资料收件人：政务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收件电话：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  <w:lang w:val="en-US" w:eastAsia="zh-CN"/>
        </w:rPr>
        <w:t>62042172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资料邮寄地址: 北京市西城区裕民东路3号京版信息港一层数字证书认证中心</w:t>
      </w:r>
    </w:p>
    <w:p>
      <w:pPr>
        <w:pStyle w:val="46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360" w:firstLine="0" w:firstLineChars="0"/>
        <w:jc w:val="left"/>
        <w:textAlignment w:val="auto"/>
        <w:rPr>
          <w:rFonts w:hint="eastAsia" w:ascii="宋体" w:hAnsi="宋体" w:eastAsia="宋体" w:cs="宋体"/>
          <w:b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</w:rPr>
        <w:t>2</w:t>
      </w:r>
      <w:r>
        <w:rPr>
          <w:rFonts w:hint="eastAsia" w:ascii="宋体" w:hAnsi="宋体" w:eastAsia="宋体" w:cs="宋体"/>
          <w:b/>
          <w:color w:val="auto"/>
          <w:kern w:val="0"/>
          <w:sz w:val="28"/>
          <w:szCs w:val="28"/>
        </w:rPr>
        <w:t>、证书费用支付和发票</w:t>
      </w:r>
    </w:p>
    <w:p>
      <w:pPr>
        <w:pStyle w:val="46"/>
        <w:pageBreakBefore w:val="0"/>
        <w:widowControl/>
        <w:numPr>
          <w:ilvl w:val="0"/>
          <w:numId w:val="6"/>
        </w:numPr>
        <w:kinsoku/>
        <w:wordWrap w:val="0"/>
        <w:overflowPunct/>
        <w:topLinePunct w:val="0"/>
        <w:bidi w:val="0"/>
        <w:snapToGrid/>
        <w:spacing w:line="8" w:lineRule="atLeast"/>
        <w:ind w:firstLineChars="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支付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方式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：国库支付或网银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汇款转账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  <w:lang w:val="en-US" w:eastAsia="zh-CN"/>
        </w:rPr>
        <w:t>现场领取证书的支持微信&amp;支付宝，不支持公务卡刷卡</w:t>
      </w:r>
    </w:p>
    <w:p>
      <w:pPr>
        <w:pStyle w:val="46"/>
        <w:pageBreakBefore w:val="0"/>
        <w:widowControl/>
        <w:numPr>
          <w:ilvl w:val="0"/>
          <w:numId w:val="6"/>
        </w:numPr>
        <w:kinsoku/>
        <w:wordWrap w:val="0"/>
        <w:overflowPunct/>
        <w:topLinePunct w:val="0"/>
        <w:bidi w:val="0"/>
        <w:snapToGrid/>
        <w:spacing w:line="8" w:lineRule="atLeast"/>
        <w:ind w:firstLineChars="0"/>
        <w:jc w:val="left"/>
        <w:textAlignment w:val="auto"/>
        <w:rPr>
          <w:rFonts w:hint="eastAsia" w:ascii="宋体" w:hAnsi="宋体" w:eastAsia="宋体" w:cs="宋体"/>
          <w:color w:val="auto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银行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收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款信息</w:t>
      </w:r>
      <w:r>
        <w:rPr>
          <w:rFonts w:hint="eastAsia" w:ascii="宋体" w:hAnsi="宋体" w:eastAsia="宋体" w:cs="宋体"/>
          <w:color w:val="auto"/>
          <w:kern w:val="0"/>
          <w:sz w:val="28"/>
          <w:szCs w:val="28"/>
        </w:rPr>
        <w:t>：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单位名称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：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北京数字认证股份有限公司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开户行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：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北京银行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股份有限公司双清苑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支行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账号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：01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0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9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0327800120102315712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color w:val="auto"/>
          <w:kern w:val="0"/>
          <w:sz w:val="28"/>
          <w:szCs w:val="28"/>
          <w:highlight w:val="none"/>
        </w:rPr>
        <w:t>行号：313100000415</w:t>
      </w:r>
    </w:p>
    <w:p>
      <w:pPr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b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发票：电子普通发票，发送到证书申请表内填写的邮箱，填写社会邮箱，如Q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Q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、1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63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、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126</w:t>
      </w:r>
      <w:r>
        <w:rPr>
          <w:rFonts w:hint="eastAsia" w:ascii="宋体" w:hAnsi="宋体" w:eastAsia="宋体" w:cs="宋体"/>
          <w:color w:val="FF0000"/>
          <w:kern w:val="0"/>
          <w:sz w:val="28"/>
          <w:szCs w:val="28"/>
        </w:rPr>
        <w:t>邮箱，尽量不要写政府邮箱</w:t>
      </w:r>
    </w:p>
    <w:p>
      <w:pPr>
        <w:pageBreakBefore w:val="0"/>
        <w:kinsoku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br w:type="page"/>
      </w:r>
    </w:p>
    <w:p>
      <w:pPr>
        <w:pStyle w:val="2"/>
        <w:pageBreakBefore w:val="0"/>
        <w:numPr>
          <w:ilvl w:val="0"/>
          <w:numId w:val="7"/>
        </w:numPr>
        <w:kinsoku/>
        <w:overflowPunct/>
        <w:topLinePunct w:val="0"/>
        <w:bidi w:val="0"/>
        <w:snapToGrid/>
        <w:spacing w:line="8" w:lineRule="atLeast"/>
        <w:ind w:left="360" w:leftChars="0" w:hanging="360" w:firstLineChars="0"/>
        <w:jc w:val="left"/>
        <w:textAlignment w:val="auto"/>
        <w:rPr>
          <w:rFonts w:hint="eastAsia"/>
        </w:rPr>
      </w:pPr>
      <w:bookmarkStart w:id="5" w:name="_Toc5430"/>
      <w:bookmarkStart w:id="6" w:name="_Toc154271685"/>
      <w:r>
        <w:rPr>
          <w:rFonts w:hint="eastAsia"/>
        </w:rPr>
        <w:t>证书新办</w:t>
      </w:r>
      <w:bookmarkEnd w:id="5"/>
      <w:bookmarkEnd w:id="6"/>
      <w:bookmarkStart w:id="7" w:name="_Toc154271686"/>
      <w:bookmarkStart w:id="8" w:name="_Toc6581"/>
    </w:p>
    <w:p>
      <w:pPr>
        <w:pStyle w:val="3"/>
        <w:pageBreakBefore w:val="0"/>
        <w:kinsoku/>
        <w:overflowPunct/>
        <w:topLinePunct w:val="0"/>
        <w:bidi w:val="0"/>
        <w:snapToGrid/>
        <w:spacing w:line="8" w:lineRule="atLeast"/>
        <w:jc w:val="left"/>
        <w:textAlignment w:val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证</w:t>
      </w:r>
      <w:r>
        <w:rPr>
          <w:rFonts w:hint="eastAsia" w:ascii="宋体" w:hAnsi="宋体" w:eastAsia="宋体" w:cs="宋体"/>
        </w:rPr>
        <w:t>书</w:t>
      </w:r>
      <w:r>
        <w:rPr>
          <w:rFonts w:hint="eastAsia" w:ascii="宋体" w:hAnsi="宋体" w:eastAsia="宋体" w:cs="宋体"/>
          <w:lang w:val="en-US" w:eastAsia="zh-CN"/>
        </w:rPr>
        <w:t>线下办理</w:t>
      </w:r>
      <w:r>
        <w:rPr>
          <w:rFonts w:hint="eastAsia" w:ascii="宋体" w:hAnsi="宋体" w:eastAsia="宋体" w:cs="宋体"/>
        </w:rPr>
        <w:t>手续</w:t>
      </w:r>
      <w:bookmarkEnd w:id="7"/>
      <w:r>
        <w:rPr>
          <w:rFonts w:hint="eastAsia" w:ascii="宋体" w:hAnsi="宋体" w:eastAsia="宋体" w:cs="宋体"/>
        </w:rPr>
        <w:t>（可邮寄）</w:t>
      </w:r>
      <w:bookmarkEnd w:id="8"/>
    </w:p>
    <w:p>
      <w:pPr>
        <w:pStyle w:val="44"/>
        <w:pageBreakBefore w:val="0"/>
        <w:widowControl/>
        <w:numPr>
          <w:ilvl w:val="0"/>
          <w:numId w:val="8"/>
        </w:numPr>
        <w:kinsoku/>
        <w:wordWrap w:val="0"/>
        <w:overflowPunct/>
        <w:topLinePunct w:val="0"/>
        <w:bidi w:val="0"/>
        <w:snapToGrid/>
        <w:spacing w:line="8" w:lineRule="atLeast"/>
        <w:ind w:left="840" w:leftChars="0" w:hanging="42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《电子票据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证书申请表》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&amp;《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电子票据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证书申请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明细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表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，加盖单位公章；</w:t>
      </w:r>
    </w:p>
    <w:p>
      <w:pPr>
        <w:pStyle w:val="44"/>
        <w:pageBreakBefore w:val="0"/>
        <w:widowControl/>
        <w:numPr>
          <w:ilvl w:val="0"/>
          <w:numId w:val="8"/>
        </w:numPr>
        <w:kinsoku/>
        <w:wordWrap w:val="0"/>
        <w:overflowPunct/>
        <w:topLinePunct w:val="0"/>
        <w:bidi w:val="0"/>
        <w:snapToGrid/>
        <w:spacing w:line="8" w:lineRule="atLeast"/>
        <w:ind w:left="840" w:leftChars="0" w:hanging="42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国库支付凭证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(证书服务费支付费用)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或网银转账汇款凭证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(证书服务费支付费用)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打印件；</w:t>
      </w:r>
    </w:p>
    <w:p>
      <w:pPr>
        <w:pStyle w:val="44"/>
        <w:pageBreakBefore w:val="0"/>
        <w:widowControl/>
        <w:numPr>
          <w:ilvl w:val="0"/>
          <w:numId w:val="8"/>
        </w:numPr>
        <w:kinsoku/>
        <w:wordWrap w:val="0"/>
        <w:overflowPunct/>
        <w:topLinePunct w:val="0"/>
        <w:bidi w:val="0"/>
        <w:snapToGrid/>
        <w:spacing w:line="8" w:lineRule="atLeast"/>
        <w:ind w:left="840" w:leftChars="0" w:hanging="42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单位《统一信用代码证》或《事业单位法人证书》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复印件；</w:t>
      </w:r>
    </w:p>
    <w:p>
      <w:pPr>
        <w:pStyle w:val="44"/>
        <w:pageBreakBefore w:val="0"/>
        <w:widowControl/>
        <w:numPr>
          <w:ilvl w:val="0"/>
          <w:numId w:val="8"/>
        </w:numPr>
        <w:kinsoku/>
        <w:wordWrap w:val="0"/>
        <w:overflowPunct/>
        <w:topLinePunct w:val="0"/>
        <w:bidi w:val="0"/>
        <w:snapToGrid/>
        <w:spacing w:line="8" w:lineRule="atLeast"/>
        <w:ind w:left="840" w:leftChars="0" w:hanging="42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经办人身份证复印件，加盖单位公章；</w:t>
      </w:r>
    </w:p>
    <w:p>
      <w:pPr>
        <w:pStyle w:val="4"/>
        <w:bidi w:val="0"/>
        <w:ind w:left="919" w:leftChars="0" w:hanging="709" w:firstLineChars="0"/>
        <w:rPr>
          <w:rFonts w:hint="eastAsia"/>
        </w:rPr>
      </w:pPr>
      <w:bookmarkStart w:id="9" w:name="_Toc1543"/>
      <w:bookmarkStart w:id="10" w:name="_Toc154271687"/>
      <w:r>
        <w:rPr>
          <w:rFonts w:hint="eastAsia"/>
        </w:rPr>
        <w:t>证书新办费用</w:t>
      </w:r>
      <w:bookmarkEnd w:id="9"/>
      <w:bookmarkEnd w:id="10"/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证书服务费=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8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0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元/张</w:t>
      </w:r>
      <w:r>
        <w:rPr>
          <w:rFonts w:hint="eastAsia" w:ascii="宋体" w:hAnsi="宋体" w:cs="宋体"/>
          <w:color w:val="000000"/>
          <w:kern w:val="0"/>
          <w:sz w:val="28"/>
          <w:szCs w:val="28"/>
          <w:lang w:val="en-US" w:eastAsia="zh-CN"/>
        </w:rPr>
        <w:t>/年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U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SBKey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介质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免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费</w:t>
      </w:r>
    </w:p>
    <w:p>
      <w:pPr>
        <w:pStyle w:val="3"/>
        <w:bidi w:val="0"/>
        <w:ind w:left="919" w:leftChars="0" w:hanging="709" w:firstLineChars="0"/>
        <w:outlineLvl w:val="1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证书线上办理流程</w:t>
      </w:r>
    </w:p>
    <w:p>
      <w:pPr>
        <w:numPr>
          <w:ilvl w:val="0"/>
          <w:numId w:val="9"/>
        </w:numPr>
        <w:bidi w:val="0"/>
        <w:ind w:left="420" w:leftChars="0" w:hanging="420" w:firstLineChars="0"/>
        <w:outlineLvl w:val="2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证书申请地址：</w:t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kern w:val="0"/>
          <w:sz w:val="22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</w:rPr>
        <w:t>互联网：</w:t>
      </w:r>
      <w:r>
        <w:rPr>
          <w:rFonts w:hint="eastAsia" w:ascii="宋体" w:hAnsi="宋体" w:eastAsia="宋体" w:cs="宋体"/>
          <w:sz w:val="22"/>
          <w:szCs w:val="22"/>
        </w:rPr>
        <w:fldChar w:fldCharType="begin"/>
      </w:r>
      <w:r>
        <w:rPr>
          <w:rFonts w:hint="eastAsia" w:ascii="宋体" w:hAnsi="宋体" w:eastAsia="宋体" w:cs="宋体"/>
          <w:sz w:val="22"/>
          <w:szCs w:val="22"/>
        </w:rPr>
        <w:instrText xml:space="preserve"> HYPERLINK "https://online.bjca.org.cn/v2/" \l "/index/indexNew?channelId=PT13TXlZak13QVRN" </w:instrText>
      </w:r>
      <w:r>
        <w:rPr>
          <w:rFonts w:hint="eastAsia" w:ascii="宋体" w:hAnsi="宋体" w:eastAsia="宋体" w:cs="宋体"/>
          <w:sz w:val="22"/>
          <w:szCs w:val="22"/>
        </w:rPr>
        <w:fldChar w:fldCharType="separate"/>
      </w:r>
      <w:r>
        <w:rPr>
          <w:rStyle w:val="35"/>
          <w:rFonts w:hint="eastAsia" w:ascii="宋体" w:hAnsi="宋体" w:eastAsia="宋体" w:cs="宋体"/>
          <w:sz w:val="22"/>
          <w:szCs w:val="22"/>
        </w:rPr>
        <w:t>https://online.bjca.org.cn/v2/#/index/indexNew?channelId=PT13TXlZak13QVRN</w:t>
      </w:r>
      <w:r>
        <w:rPr>
          <w:rFonts w:hint="eastAsia" w:ascii="宋体" w:hAnsi="宋体" w:eastAsia="宋体" w:cs="宋体"/>
          <w:sz w:val="22"/>
          <w:szCs w:val="22"/>
        </w:rPr>
        <w:fldChar w:fldCharType="end"/>
      </w:r>
    </w:p>
    <w:p>
      <w:pPr>
        <w:numPr>
          <w:ilvl w:val="0"/>
          <w:numId w:val="9"/>
        </w:numPr>
        <w:bidi w:val="0"/>
        <w:ind w:left="420" w:leftChars="0" w:hanging="420" w:firstLineChars="0"/>
        <w:jc w:val="left"/>
        <w:outlineLvl w:val="2"/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复制地址在浏览器中访问在线服务平台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721985" cy="3001010"/>
            <wp:effectExtent l="0" t="0" r="12065" b="889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300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ilvl w:val="0"/>
          <w:numId w:val="10"/>
        </w:numPr>
        <w:kinsoku/>
        <w:wordWrap w:val="0"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cs="宋体"/>
          <w:color w:val="000000"/>
          <w:kern w:val="0"/>
          <w:sz w:val="28"/>
          <w:szCs w:val="28"/>
          <w:lang w:val="en-US" w:eastAsia="zh-CN"/>
        </w:rPr>
        <w:t>“证书新办”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申请USBKEY证书</w:t>
      </w:r>
    </w:p>
    <w:p>
      <w:pPr>
        <w:pStyle w:val="44"/>
        <w:pageBreakBefore w:val="0"/>
        <w:widowControl/>
        <w:numPr>
          <w:ilvl w:val="0"/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489575" cy="2139315"/>
            <wp:effectExtent l="0" t="0" r="15875" b="1333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89575" cy="213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ilvl w:val="0"/>
          <w:numId w:val="10"/>
        </w:numPr>
        <w:kinsoku/>
        <w:wordWrap w:val="0"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根据单位实际情况选择注册方式</w:t>
      </w:r>
    </w:p>
    <w:p>
      <w:pPr>
        <w:keepNext w:val="0"/>
        <w:keepLines w:val="0"/>
        <w:pageBreakBefore w:val="0"/>
        <w:widowControl/>
        <w:numPr>
          <w:ilvl w:val="0"/>
          <w:numId w:val="11"/>
        </w:numPr>
        <w:suppressLineNumbers w:val="0"/>
        <w:kinsoku/>
        <w:overflowPunct/>
        <w:topLinePunct w:val="0"/>
        <w:bidi w:val="0"/>
        <w:snapToGrid/>
        <w:spacing w:before="0" w:beforeAutospacing="1" w:after="0" w:afterAutospacing="1" w:line="8" w:lineRule="atLeast"/>
        <w:ind w:left="120" w:leftChars="0" w:firstLine="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银行对公打款（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val="en-US" w:eastAsia="zh-CN"/>
        </w:rPr>
        <w:t>不要提供零余额账户信息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）</w:t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overflowPunct/>
        <w:topLinePunct w:val="0"/>
        <w:bidi w:val="0"/>
        <w:snapToGrid/>
        <w:spacing w:before="0" w:beforeAutospacing="1" w:after="0" w:afterAutospacing="1" w:line="8" w:lineRule="atLeast"/>
        <w:ind w:left="120" w:leftChars="0"/>
        <w:jc w:val="left"/>
        <w:textAlignment w:val="auto"/>
        <w:rPr>
          <w:rFonts w:hint="eastAsia" w:ascii="宋体" w:hAnsi="宋体" w:eastAsia="宋体" w:cs="宋体"/>
          <w:color w:val="FF0000"/>
          <w:kern w:val="0"/>
          <w:sz w:val="28"/>
          <w:szCs w:val="28"/>
          <w:lang w:val="en-US" w:eastAsia="zh-CN" w:bidi="ar"/>
        </w:rPr>
      </w:pPr>
      <w:r>
        <w:rPr>
          <w:rFonts w:hint="eastAsia" w:ascii="宋体" w:hAnsi="宋体" w:eastAsia="宋体" w:cs="宋体"/>
          <w:color w:val="FF0000"/>
          <w:kern w:val="0"/>
          <w:sz w:val="28"/>
          <w:szCs w:val="28"/>
          <w:lang w:val="en-US" w:eastAsia="zh-CN" w:bidi="ar"/>
        </w:rPr>
        <w:t xml:space="preserve">证书验证码在银行账户收款1分钱记录附言中查询 </w:t>
      </w:r>
    </w:p>
    <w:p>
      <w:pPr>
        <w:pStyle w:val="44"/>
        <w:pageBreakBefore w:val="0"/>
        <w:widowControl/>
        <w:numPr>
          <w:ilvl w:val="0"/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624070" cy="2190750"/>
            <wp:effectExtent l="0" t="0" r="5080" b="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2407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numPr>
          <w:ilvl w:val="0"/>
          <w:numId w:val="0"/>
        </w:numPr>
        <w:suppressLineNumbers w:val="0"/>
        <w:kinsoku/>
        <w:overflowPunct/>
        <w:topLinePunct w:val="0"/>
        <w:bidi w:val="0"/>
        <w:snapToGrid/>
        <w:spacing w:before="0" w:beforeAutospacing="1" w:after="0" w:afterAutospacing="1" w:line="8" w:lineRule="atLeast"/>
        <w:ind w:left="120" w:left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2、法人本人申请</w:t>
      </w:r>
    </w:p>
    <w:p>
      <w:pPr>
        <w:pStyle w:val="44"/>
        <w:pageBreakBefore w:val="0"/>
        <w:widowControl/>
        <w:numPr>
          <w:ilvl w:val="0"/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917440" cy="2032635"/>
            <wp:effectExtent l="0" t="0" r="16510" b="5715"/>
            <wp:docPr id="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17440" cy="203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bidi w:val="0"/>
        <w:ind w:left="630" w:leftChars="0" w:firstLineChars="0"/>
        <w:outlineLvl w:val="2"/>
        <w:rPr>
          <w:rFonts w:hint="eastAsia"/>
          <w:b w:val="0"/>
          <w:bCs w:val="0"/>
          <w:sz w:val="28"/>
          <w:szCs w:val="36"/>
          <w:lang w:val="en-US" w:eastAsia="zh-CN"/>
        </w:rPr>
      </w:pPr>
      <w:r>
        <w:rPr>
          <w:rFonts w:hint="eastAsia"/>
          <w:b w:val="0"/>
          <w:bCs w:val="0"/>
          <w:sz w:val="28"/>
          <w:szCs w:val="36"/>
          <w:lang w:val="en-US" w:eastAsia="zh-CN"/>
        </w:rPr>
        <w:t>填写单位信息及银行账户信息</w:t>
      </w:r>
    </w:p>
    <w:p>
      <w:pPr>
        <w:numPr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703445" cy="2480310"/>
            <wp:effectExtent l="0" t="0" r="1905" b="15240"/>
            <wp:docPr id="2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3445" cy="2480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bidi w:val="0"/>
        <w:ind w:left="630" w:leftChars="0" w:hanging="420" w:firstLineChars="0"/>
        <w:jc w:val="left"/>
        <w:outlineLvl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填写经办人信息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523865" cy="2816225"/>
            <wp:effectExtent l="0" t="0" r="635" b="3175"/>
            <wp:docPr id="2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23865" cy="281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bidi w:val="0"/>
        <w:ind w:left="630" w:leftChars="0" w:hanging="420" w:firstLineChars="0"/>
        <w:jc w:val="left"/>
        <w:outlineLvl w:val="2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填写证书收件信息</w:t>
      </w:r>
    </w:p>
    <w:p>
      <w:pPr>
        <w:numPr>
          <w:numId w:val="0"/>
        </w:numPr>
        <w:bidi w:val="0"/>
        <w:ind w:left="210" w:leftChars="0"/>
        <w:jc w:val="left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612005" cy="2645410"/>
            <wp:effectExtent l="0" t="0" r="17145" b="2540"/>
            <wp:docPr id="3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12005" cy="2645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确认申请信息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542280" cy="2250440"/>
            <wp:effectExtent l="0" t="0" r="1270" b="16510"/>
            <wp:docPr id="3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2280" cy="225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按照温馨提示上传单位证照和经办人身份证件照片、单位授权委托书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604385" cy="2686685"/>
            <wp:effectExtent l="0" t="0" r="5715" b="18415"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604385" cy="2686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经办人手机收取验证码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641340" cy="2696210"/>
            <wp:effectExtent l="0" t="0" r="16510" b="8890"/>
            <wp:docPr id="3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41340" cy="2696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选择支付方式</w:t>
      </w:r>
    </w:p>
    <w:p>
      <w:pPr>
        <w:pStyle w:val="48"/>
        <w:pageBreakBefore w:val="0"/>
        <w:numPr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112260" cy="1918970"/>
            <wp:effectExtent l="0" t="0" r="2540" b="5080"/>
            <wp:docPr id="3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12260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/>
        <w:jc w:val="left"/>
        <w:textAlignment w:val="auto"/>
        <w:outlineLvl w:val="3"/>
        <w:rPr>
          <w:rFonts w:hint="eastAsia" w:ascii="宋体" w:hAnsi="宋体" w:eastAsia="宋体" w:cs="宋体"/>
          <w:color w:val="FF0000"/>
          <w:sz w:val="22"/>
          <w:szCs w:val="22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2"/>
          <w:szCs w:val="22"/>
          <w:lang w:val="en-US" w:eastAsia="zh-CN"/>
        </w:rPr>
        <w:t>方式一：快钱（支持对公打款）</w:t>
      </w:r>
    </w:p>
    <w:p>
      <w:pPr>
        <w:pStyle w:val="48"/>
        <w:pageBreakBefore w:val="0"/>
        <w:numPr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/>
        <w:jc w:val="left"/>
        <w:textAlignment w:val="auto"/>
        <w:outlineLvl w:val="3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方式二：微信（支持个人扫码&amp;公务卡绑定个人账号）</w:t>
      </w:r>
    </w:p>
    <w:p>
      <w:pPr>
        <w:pStyle w:val="48"/>
        <w:pageBreakBefore w:val="0"/>
        <w:numPr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/>
        <w:jc w:val="left"/>
        <w:textAlignment w:val="auto"/>
        <w:outlineLvl w:val="3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方式三：支付宝（支持个人扫码）</w:t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完成支付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00650" cy="2867660"/>
            <wp:effectExtent l="0" t="0" r="0" b="8890"/>
            <wp:docPr id="3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881880" cy="2355850"/>
            <wp:effectExtent l="0" t="0" r="13970" b="6350"/>
            <wp:docPr id="3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1880" cy="235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0"/>
          <w:numId w:val="12"/>
        </w:numPr>
        <w:kinsoku/>
        <w:overflowPunct/>
        <w:topLinePunct w:val="0"/>
        <w:bidi w:val="0"/>
        <w:snapToGrid/>
        <w:spacing w:line="8" w:lineRule="atLeast"/>
        <w:ind w:left="630" w:leftChars="0" w:hanging="42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证书申请完成，等待证书寄出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175125" cy="2267585"/>
            <wp:effectExtent l="0" t="0" r="15875" b="18415"/>
            <wp:docPr id="3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175125" cy="2267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7"/>
        <w:pageBreakBefore w:val="0"/>
        <w:numPr>
          <w:ilvl w:val="0"/>
          <w:numId w:val="13"/>
        </w:numPr>
        <w:kinsoku/>
        <w:overflowPunct/>
        <w:topLinePunct w:val="0"/>
        <w:bidi w:val="0"/>
        <w:snapToGrid/>
        <w:spacing w:line="8" w:lineRule="atLeast"/>
        <w:ind w:left="425" w:leftChars="0" w:hanging="425" w:firstLineChars="0"/>
        <w:jc w:val="left"/>
        <w:textAlignment w:val="auto"/>
        <w:outlineLvl w:val="0"/>
        <w:rPr>
          <w:rFonts w:hint="eastAsia" w:ascii="宋体" w:hAnsi="宋体" w:eastAsia="宋体" w:cs="宋体"/>
          <w:sz w:val="32"/>
          <w:szCs w:val="32"/>
        </w:rPr>
      </w:pPr>
      <w:bookmarkStart w:id="11" w:name="_Toc15701"/>
      <w:bookmarkStart w:id="12" w:name="_Toc154271689"/>
      <w:r>
        <w:rPr>
          <w:rFonts w:hint="eastAsia" w:ascii="宋体" w:hAnsi="宋体" w:eastAsia="宋体" w:cs="宋体"/>
          <w:sz w:val="32"/>
          <w:szCs w:val="32"/>
        </w:rPr>
        <w:t>证书更新</w:t>
      </w:r>
      <w:bookmarkEnd w:id="11"/>
      <w:bookmarkEnd w:id="12"/>
    </w:p>
    <w:p>
      <w:pPr>
        <w:pStyle w:val="44"/>
        <w:pageBreakBefore w:val="0"/>
        <w:widowControl/>
        <w:tabs>
          <w:tab w:val="left" w:pos="420"/>
        </w:tabs>
        <w:kinsoku/>
        <w:wordWrap w:val="0"/>
        <w:overflowPunct/>
        <w:topLinePunct w:val="0"/>
        <w:bidi w:val="0"/>
        <w:snapToGrid/>
        <w:spacing w:line="8" w:lineRule="atLeast"/>
        <w:ind w:left="840" w:firstLine="0" w:firstLine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证书有效期为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年，证书到期后需要续费更新，才能正常使用，可根据本单位情况选择在线自助更新或线下邮寄资料申请更新。</w:t>
      </w:r>
    </w:p>
    <w:p>
      <w:pPr>
        <w:pStyle w:val="47"/>
        <w:pageBreakBefore w:val="0"/>
        <w:numPr>
          <w:ilvl w:val="1"/>
          <w:numId w:val="14"/>
        </w:numPr>
        <w:kinsoku/>
        <w:overflowPunct/>
        <w:topLinePunct w:val="0"/>
        <w:bidi w:val="0"/>
        <w:snapToGrid/>
        <w:spacing w:line="8" w:lineRule="atLeast"/>
        <w:ind w:left="567" w:leftChars="0" w:hanging="567" w:firstLine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证</w:t>
      </w:r>
      <w:r>
        <w:rPr>
          <w:rFonts w:hint="eastAsia" w:ascii="宋体" w:hAnsi="宋体" w:eastAsia="宋体" w:cs="宋体"/>
          <w:sz w:val="28"/>
          <w:szCs w:val="28"/>
        </w:rPr>
        <w:t>书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线下办理</w:t>
      </w:r>
      <w:r>
        <w:rPr>
          <w:rFonts w:hint="eastAsia" w:ascii="宋体" w:hAnsi="宋体" w:eastAsia="宋体" w:cs="宋体"/>
          <w:sz w:val="28"/>
          <w:szCs w:val="28"/>
        </w:rPr>
        <w:t>手续（可邮寄）</w:t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5" w:leftChars="0" w:hanging="425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《电子票据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证书申请表》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&amp;《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电子票据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证书申请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明细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表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，加盖单位公章；</w:t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5" w:leftChars="0" w:hanging="425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国库支付凭证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(证书服务费支付费用)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或网银转账汇款凭证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(证书服务费支付费用)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打印件；</w:t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5" w:leftChars="0" w:hanging="425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单位《统一信用代码证》或《事业单位法人证书》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复印件；</w:t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5" w:leftChars="0" w:hanging="425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经办人身份证复印件，加盖单位公章；</w:t>
      </w:r>
    </w:p>
    <w:p>
      <w:pPr>
        <w:pStyle w:val="48"/>
        <w:pageBreakBefore w:val="0"/>
        <w:numPr>
          <w:numId w:val="0"/>
        </w:numPr>
        <w:tabs>
          <w:tab w:val="left" w:pos="615"/>
        </w:tabs>
        <w:kinsoku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2.1.1</w:t>
      </w:r>
      <w:r>
        <w:rPr>
          <w:rFonts w:hint="eastAsia" w:ascii="宋体" w:hAnsi="宋体" w:eastAsia="宋体" w:cs="宋体"/>
          <w:sz w:val="28"/>
          <w:szCs w:val="28"/>
        </w:rPr>
        <w:t>证书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更新</w:t>
      </w:r>
      <w:r>
        <w:rPr>
          <w:rFonts w:hint="eastAsia" w:ascii="宋体" w:hAnsi="宋体" w:eastAsia="宋体" w:cs="宋体"/>
          <w:sz w:val="28"/>
          <w:szCs w:val="28"/>
        </w:rPr>
        <w:t>费用</w:t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证书服务费=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1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8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0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元/张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/年</w:t>
      </w:r>
    </w:p>
    <w:p>
      <w:pPr>
        <w:pStyle w:val="48"/>
        <w:pageBreakBefore w:val="0"/>
        <w:numPr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/>
        <w:jc w:val="left"/>
        <w:textAlignment w:val="auto"/>
        <w:outlineLvl w:val="1"/>
        <w:rPr>
          <w:rFonts w:hint="eastAsia" w:ascii="宋体" w:hAnsi="宋体" w:eastAsia="宋体" w:cs="宋体"/>
          <w:sz w:val="28"/>
          <w:szCs w:val="28"/>
        </w:rPr>
      </w:pPr>
      <w:bookmarkStart w:id="13" w:name="_Toc9614"/>
      <w:bookmarkStart w:id="14" w:name="_Toc154271690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2.2</w:t>
      </w:r>
      <w:r>
        <w:rPr>
          <w:rFonts w:hint="eastAsia" w:ascii="宋体" w:hAnsi="宋体" w:eastAsia="宋体" w:cs="宋体"/>
          <w:sz w:val="28"/>
          <w:szCs w:val="28"/>
        </w:rPr>
        <w:t>证书</w:t>
      </w:r>
      <w:r>
        <w:rPr>
          <w:rFonts w:hint="eastAsia" w:ascii="宋体" w:hAnsi="宋体" w:eastAsia="宋体" w:cs="宋体"/>
          <w:sz w:val="28"/>
          <w:szCs w:val="28"/>
        </w:rPr>
        <w:t>在线更新</w:t>
      </w:r>
      <w:bookmarkEnd w:id="13"/>
      <w:bookmarkEnd w:id="14"/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流程</w:t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firstLine="0" w:firstLineChars="0"/>
        <w:jc w:val="left"/>
        <w:textAlignment w:val="auto"/>
        <w:rPr>
          <w:rFonts w:hint="eastAsia" w:ascii="宋体" w:hAnsi="宋体" w:eastAsia="宋体" w:cs="宋体"/>
          <w:b/>
          <w:bCs/>
          <w:color w:val="000000"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</w:rPr>
        <w:t>互联网：</w:t>
      </w:r>
      <w:r>
        <w:rPr>
          <w:rFonts w:hint="eastAsia" w:ascii="宋体" w:hAnsi="宋体" w:eastAsia="宋体" w:cs="宋体"/>
          <w:sz w:val="24"/>
          <w:szCs w:val="24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</w:rPr>
        <w:instrText xml:space="preserve"> HYPERLINK "https://online.bjca.org.cn/v2/" \l "/index/indexNew?channelId=PT13TXlZak13QVRN" </w:instrText>
      </w:r>
      <w:r>
        <w:rPr>
          <w:rFonts w:hint="eastAsia" w:ascii="宋体" w:hAnsi="宋体" w:eastAsia="宋体" w:cs="宋体"/>
          <w:sz w:val="24"/>
          <w:szCs w:val="24"/>
        </w:rPr>
        <w:fldChar w:fldCharType="separate"/>
      </w:r>
      <w:r>
        <w:rPr>
          <w:rStyle w:val="35"/>
          <w:rFonts w:hint="eastAsia" w:ascii="宋体" w:hAnsi="宋体" w:eastAsia="宋体" w:cs="宋体"/>
          <w:sz w:val="24"/>
          <w:szCs w:val="24"/>
        </w:rPr>
        <w:t>https://online.bjca.org.cn/v2/#/index/indexNew?channelId=PT13TXlZak13QVRN</w:t>
      </w:r>
      <w:r>
        <w:rPr>
          <w:rFonts w:hint="eastAsia" w:ascii="宋体" w:hAnsi="宋体" w:eastAsia="宋体" w:cs="宋体"/>
          <w:sz w:val="24"/>
          <w:szCs w:val="24"/>
        </w:rPr>
        <w:fldChar w:fldCharType="end"/>
      </w:r>
    </w:p>
    <w:p>
      <w:pPr>
        <w:pStyle w:val="44"/>
        <w:pageBreakBefore w:val="0"/>
        <w:widowControl/>
        <w:numPr>
          <w:ilvl w:val="0"/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095240" cy="2641600"/>
            <wp:effectExtent l="0" t="0" r="10160" b="635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95240" cy="264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</w:rPr>
        <w:t>选择证书更新，输入证书密码，点击</w:t>
      </w: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确定</w:t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6546850" cy="3253105"/>
            <wp:effectExtent l="0" t="0" r="6350" b="444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546850" cy="3253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确认更新信息，点击下一步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6541770" cy="2352040"/>
            <wp:effectExtent l="0" t="0" r="11430" b="1016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541770" cy="2352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ilvl w:val="0"/>
          <w:numId w:val="15"/>
        </w:numPr>
        <w:kinsoku/>
        <w:wordWrap w:val="0"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outlineLvl w:val="2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8"/>
          <w:lang w:val="en-US" w:eastAsia="zh-CN"/>
        </w:rPr>
        <w:t>填写经办人信息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6537960" cy="3297555"/>
            <wp:effectExtent l="0" t="0" r="15240" b="1714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537960" cy="329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信息确认</w:t>
      </w: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6544310" cy="2012950"/>
            <wp:effectExtent l="0" t="0" r="8890" b="635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44310" cy="201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6537960" cy="3641725"/>
            <wp:effectExtent l="0" t="0" r="15240" b="15875"/>
            <wp:docPr id="1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537960" cy="364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完成证书费用支付后下载证书</w:t>
      </w:r>
    </w:p>
    <w:p>
      <w:pPr>
        <w:pStyle w:val="48"/>
        <w:pageBreakBefore w:val="0"/>
        <w:numPr>
          <w:ilvl w:val="0"/>
          <w:numId w:val="15"/>
        </w:numPr>
        <w:kinsoku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选择支付方式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048885" cy="1918970"/>
            <wp:effectExtent l="0" t="0" r="18415" b="5080"/>
            <wp:docPr id="1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048885" cy="1918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720" w:firstLineChars="300"/>
        <w:jc w:val="left"/>
        <w:textAlignment w:val="auto"/>
        <w:outlineLvl w:val="3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方式一：快钱（支持对公打款）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720" w:firstLineChars="300"/>
        <w:jc w:val="left"/>
        <w:textAlignment w:val="auto"/>
        <w:outlineLvl w:val="3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方式二：微信（支持个人扫码&amp;公务卡绑定个人账号）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720" w:firstLineChars="300"/>
        <w:jc w:val="left"/>
        <w:textAlignment w:val="auto"/>
        <w:outlineLvl w:val="3"/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color w:val="FF0000"/>
          <w:sz w:val="24"/>
          <w:szCs w:val="24"/>
          <w:lang w:val="en-US" w:eastAsia="zh-CN"/>
        </w:rPr>
        <w:t>方式三：支付宝（支持个人扫码）</w:t>
      </w:r>
    </w:p>
    <w:p>
      <w:pPr>
        <w:pStyle w:val="48"/>
        <w:pageBreakBefore w:val="0"/>
        <w:numPr>
          <w:ilvl w:val="0"/>
          <w:numId w:val="15"/>
        </w:numPr>
        <w:kinsoku/>
        <w:overflowPunct/>
        <w:topLinePunct w:val="0"/>
        <w:bidi w:val="0"/>
        <w:snapToGrid/>
        <w:spacing w:line="8" w:lineRule="atLeast"/>
        <w:ind w:left="420" w:leftChars="0" w:hanging="420" w:firstLineChars="0"/>
        <w:jc w:val="left"/>
        <w:textAlignment w:val="auto"/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bCs w:val="0"/>
          <w:sz w:val="28"/>
          <w:szCs w:val="28"/>
          <w:lang w:val="en-US" w:eastAsia="zh-CN"/>
        </w:rPr>
        <w:t>完成支付下载</w:t>
      </w:r>
    </w:p>
    <w:p>
      <w:pPr>
        <w:pStyle w:val="48"/>
        <w:pageBreakBefore w:val="0"/>
        <w:numPr>
          <w:ilvl w:val="2"/>
          <w:numId w:val="0"/>
        </w:numPr>
        <w:kinsoku/>
        <w:overflowPunct/>
        <w:topLinePunct w:val="0"/>
        <w:bidi w:val="0"/>
        <w:snapToGrid/>
        <w:spacing w:line="8" w:lineRule="atLeast"/>
        <w:ind w:left="210" w:leftChars="0" w:firstLine="840" w:firstLineChars="300"/>
        <w:jc w:val="left"/>
        <w:textAlignment w:val="auto"/>
        <w:outlineLvl w:val="9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5200650" cy="1836420"/>
            <wp:effectExtent l="0" t="0" r="0" b="1143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numPr>
          <w:numId w:val="0"/>
        </w:numPr>
        <w:kinsoku/>
        <w:wordWrap w:val="0"/>
        <w:overflowPunct/>
        <w:topLinePunct w:val="0"/>
        <w:bidi w:val="0"/>
        <w:snapToGrid/>
        <w:spacing w:line="8" w:lineRule="atLeast"/>
        <w:ind w:left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4881880" cy="1673860"/>
            <wp:effectExtent l="0" t="0" r="13970" b="2540"/>
            <wp:docPr id="18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881880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</w:p>
    <w:p>
      <w:pPr>
        <w:pStyle w:val="44"/>
        <w:pageBreakBefore w:val="0"/>
        <w:widowControl/>
        <w:kinsoku/>
        <w:wordWrap w:val="0"/>
        <w:overflowPunct/>
        <w:topLinePunct w:val="0"/>
        <w:bidi w:val="0"/>
        <w:snapToGrid/>
        <w:spacing w:line="8" w:lineRule="atLeast"/>
        <w:ind w:left="420" w:leftChars="200" w:firstLine="0" w:firstLineChars="0"/>
        <w:jc w:val="left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8"/>
        </w:rPr>
      </w:pPr>
    </w:p>
    <w:sectPr>
      <w:headerReference r:id="rId3" w:type="default"/>
      <w:footerReference r:id="rId4" w:type="default"/>
      <w:pgSz w:w="11906" w:h="16838"/>
      <w:pgMar w:top="703" w:right="850" w:bottom="760" w:left="737" w:header="0" w:footer="0" w:gutter="0"/>
      <w:cols w:space="425" w:num="1"/>
      <w:docGrid w:type="linesAndChar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Helvetica">
    <w:altName w:val="Arial"/>
    <w:panose1 w:val="020B0604020202020204"/>
    <w:charset w:val="00"/>
    <w:family w:val="swiss"/>
    <w:pitch w:val="default"/>
    <w:sig w:usb0="00000000" w:usb1="00000000" w:usb2="00000009" w:usb3="00000000" w:csb0="0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宋体">
    <w:altName w:val="宋体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auto"/>
    <w:pitch w:val="default"/>
    <w:sig w:usb0="E0002EFF" w:usb1="C000785B" w:usb2="00000009" w:usb3="00000000" w:csb0="400001FF" w:csb1="FFFF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新宋体">
    <w:panose1 w:val="02010609030101010101"/>
    <w:charset w:val="86"/>
    <w:family w:val="auto"/>
    <w:pitch w:val="default"/>
    <w:sig w:usb0="00000203" w:usb1="288F0000" w:usb2="00000006" w:usb3="00000000" w:csb0="00040001" w:csb1="00000000"/>
  </w:font>
  <w:font w:name="汉仪中黑 197">
    <w:panose1 w:val="00020600040101010101"/>
    <w:charset w:val="86"/>
    <w:family w:val="auto"/>
    <w:pitch w:val="default"/>
    <w:sig w:usb0="A00002BF" w:usb1="18EF7CFA" w:usb2="00000016" w:usb3="00000000" w:csb0="0004009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right="360"/>
      <w:jc w:val="right"/>
    </w:pPr>
  </w:p>
  <w:p>
    <w:pPr>
      <w:pStyle w:val="21"/>
      <w:ind w:right="360"/>
      <w:jc w:val="right"/>
    </w:pPr>
  </w:p>
  <w:p>
    <w:pPr>
      <w:pStyle w:val="21"/>
      <w:ind w:right="360"/>
      <w:jc w:val="right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35C96AA"/>
    <w:multiLevelType w:val="multilevel"/>
    <w:tmpl w:val="C35C96A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91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">
    <w:nsid w:val="00B1280D"/>
    <w:multiLevelType w:val="multilevel"/>
    <w:tmpl w:val="00B1280D"/>
    <w:lvl w:ilvl="0" w:tentative="0">
      <w:start w:val="1"/>
      <w:numFmt w:val="bullet"/>
      <w:pStyle w:val="40"/>
      <w:lvlText w:val=""/>
      <w:lvlJc w:val="left"/>
      <w:pPr>
        <w:tabs>
          <w:tab w:val="left" w:pos="84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040"/>
        </w:tabs>
        <w:ind w:left="10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460"/>
        </w:tabs>
        <w:ind w:left="14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1880"/>
        </w:tabs>
        <w:ind w:left="18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300"/>
        </w:tabs>
        <w:ind w:left="23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720"/>
        </w:tabs>
        <w:ind w:left="27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140"/>
        </w:tabs>
        <w:ind w:left="31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560"/>
        </w:tabs>
        <w:ind w:left="35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3980"/>
        </w:tabs>
        <w:ind w:left="3980" w:hanging="420"/>
      </w:pPr>
      <w:rPr>
        <w:rFonts w:hint="default" w:ascii="Wingdings" w:hAnsi="Wingdings"/>
      </w:rPr>
    </w:lvl>
  </w:abstractNum>
  <w:abstractNum w:abstractNumId="2">
    <w:nsid w:val="14EABD11"/>
    <w:multiLevelType w:val="singleLevel"/>
    <w:tmpl w:val="14EABD11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3">
    <w:nsid w:val="15D07045"/>
    <w:multiLevelType w:val="multilevel"/>
    <w:tmpl w:val="15D07045"/>
    <w:lvl w:ilvl="0" w:tentative="0">
      <w:start w:val="6"/>
      <w:numFmt w:val="bullet"/>
      <w:lvlText w:val="◆"/>
      <w:lvlJc w:val="left"/>
      <w:pPr>
        <w:ind w:left="360" w:hanging="360"/>
      </w:pPr>
      <w:rPr>
        <w:rFonts w:hint="eastAsia" w:ascii="微软雅黑" w:hAnsi="微软雅黑" w:eastAsia="微软雅黑" w:cs="宋体"/>
      </w:rPr>
    </w:lvl>
    <w:lvl w:ilvl="1" w:tentative="0">
      <w:start w:val="1"/>
      <w:numFmt w:val="bullet"/>
      <w:lvlText w:val=""/>
      <w:lvlJc w:val="left"/>
      <w:pPr>
        <w:ind w:left="84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26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168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10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252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294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336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3780" w:hanging="420"/>
      </w:pPr>
      <w:rPr>
        <w:rFonts w:hint="default" w:ascii="Wingdings" w:hAnsi="Wingdings"/>
      </w:rPr>
    </w:lvl>
  </w:abstractNum>
  <w:abstractNum w:abstractNumId="4">
    <w:nsid w:val="1960BEA6"/>
    <w:multiLevelType w:val="multilevel"/>
    <w:tmpl w:val="1960BEA6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 w:ascii="宋体" w:hAnsi="宋体" w:eastAsia="宋体" w:cs="宋体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pStyle w:val="4"/>
      <w:lvlText w:val="%1.%2.%3."/>
      <w:lvlJc w:val="left"/>
      <w:pPr>
        <w:ind w:left="919" w:hanging="709"/>
      </w:pPr>
      <w:rPr>
        <w:rFonts w:hint="default" w:ascii="宋体" w:hAnsi="宋体" w:eastAsia="宋体" w:cs="宋体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5">
    <w:nsid w:val="24A04915"/>
    <w:multiLevelType w:val="singleLevel"/>
    <w:tmpl w:val="24A04915"/>
    <w:lvl w:ilvl="0" w:tentative="0">
      <w:start w:val="1"/>
      <w:numFmt w:val="decimal"/>
      <w:suff w:val="nothing"/>
      <w:lvlText w:val="%1、"/>
      <w:lvlJc w:val="left"/>
      <w:pPr>
        <w:ind w:left="120" w:leftChars="0" w:firstLine="0" w:firstLineChars="0"/>
      </w:pPr>
    </w:lvl>
  </w:abstractNum>
  <w:abstractNum w:abstractNumId="6">
    <w:nsid w:val="2533F699"/>
    <w:multiLevelType w:val="singleLevel"/>
    <w:tmpl w:val="2533F69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40532C46"/>
    <w:multiLevelType w:val="multilevel"/>
    <w:tmpl w:val="40532C46"/>
    <w:lvl w:ilvl="0" w:tentative="0">
      <w:start w:val="2"/>
      <w:numFmt w:val="decimal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lvlText w:val="%1.%2.%3."/>
      <w:lvlJc w:val="left"/>
      <w:pPr>
        <w:ind w:left="919" w:hanging="709"/>
      </w:pPr>
      <w:rPr>
        <w:rFonts w:hint="default" w:ascii="宋体" w:hAnsi="宋体" w:eastAsia="宋体" w:cs="宋体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8">
    <w:nsid w:val="52C9F6C3"/>
    <w:multiLevelType w:val="singleLevel"/>
    <w:tmpl w:val="52C9F6C3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9">
    <w:nsid w:val="542D431A"/>
    <w:multiLevelType w:val="singleLevel"/>
    <w:tmpl w:val="542D431A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0">
    <w:nsid w:val="5C9D4DFD"/>
    <w:multiLevelType w:val="multilevel"/>
    <w:tmpl w:val="5C9D4DFD"/>
    <w:lvl w:ilvl="0" w:tentative="0">
      <w:start w:val="1"/>
      <w:numFmt w:val="decimal"/>
      <w:suff w:val="nothing"/>
      <w:lvlText w:val="第%1部分"/>
      <w:lvlJc w:val="left"/>
      <w:pPr>
        <w:ind w:left="0" w:firstLine="0"/>
      </w:pPr>
      <w:rPr>
        <w:rFonts w:hint="eastAsia" w:eastAsia="楷体_GB2312"/>
        <w:b/>
        <w:i w:val="0"/>
        <w:sz w:val="44"/>
        <w:szCs w:val="44"/>
      </w:rPr>
    </w:lvl>
    <w:lvl w:ilvl="1" w:tentative="0">
      <w:start w:val="1"/>
      <w:numFmt w:val="decimal"/>
      <w:suff w:val="nothing"/>
      <w:lvlText w:val="第%2章"/>
      <w:lvlJc w:val="left"/>
      <w:pPr>
        <w:ind w:left="0" w:firstLine="0"/>
      </w:pPr>
      <w:rPr>
        <w:rFonts w:hint="eastAsia" w:eastAsia="楷体_GB2312"/>
        <w:b/>
        <w:i w:val="0"/>
        <w:sz w:val="36"/>
        <w:szCs w:val="36"/>
      </w:rPr>
    </w:lvl>
    <w:lvl w:ilvl="2" w:tentative="0">
      <w:start w:val="1"/>
      <w:numFmt w:val="decimal"/>
      <w:suff w:val="nothing"/>
      <w:lvlText w:val="%2.%3、"/>
      <w:lvlJc w:val="left"/>
      <w:pPr>
        <w:ind w:left="420" w:firstLine="0"/>
      </w:pPr>
      <w:rPr>
        <w:rFonts w:hint="eastAsia" w:eastAsia="楷体_GB2312"/>
        <w:b/>
        <w:i w:val="0"/>
        <w:sz w:val="36"/>
        <w:szCs w:val="36"/>
      </w:rPr>
    </w:lvl>
    <w:lvl w:ilvl="3" w:tentative="0">
      <w:start w:val="1"/>
      <w:numFmt w:val="decimal"/>
      <w:pStyle w:val="5"/>
      <w:suff w:val="nothing"/>
      <w:lvlText w:val="%2.%3.%4、"/>
      <w:lvlJc w:val="left"/>
      <w:pPr>
        <w:ind w:left="0" w:firstLine="0"/>
      </w:pPr>
      <w:rPr>
        <w:rFonts w:hint="eastAsia" w:eastAsia="仿宋_GB2312"/>
        <w:b/>
        <w:i w:val="0"/>
        <w:sz w:val="32"/>
        <w:szCs w:val="32"/>
      </w:rPr>
    </w:lvl>
    <w:lvl w:ilvl="4" w:tentative="0">
      <w:start w:val="1"/>
      <w:numFmt w:val="decimal"/>
      <w:pStyle w:val="6"/>
      <w:suff w:val="nothing"/>
      <w:lvlText w:val="%2.%3.%4.%5、"/>
      <w:lvlJc w:val="left"/>
      <w:pPr>
        <w:ind w:left="0" w:firstLine="0"/>
      </w:pPr>
      <w:rPr>
        <w:rFonts w:hint="eastAsia" w:eastAsia="楷体_GB2312"/>
        <w:b/>
        <w:i w:val="0"/>
        <w:sz w:val="30"/>
        <w:szCs w:val="30"/>
      </w:rPr>
    </w:lvl>
    <w:lvl w:ilvl="5" w:tentative="0">
      <w:start w:val="1"/>
      <w:numFmt w:val="lowerLetter"/>
      <w:suff w:val="nothing"/>
      <w:lvlText w:val="%2.%3.%4.%5.%6、"/>
      <w:lvlJc w:val="left"/>
      <w:pPr>
        <w:ind w:left="0" w:firstLine="0"/>
      </w:pPr>
      <w:rPr>
        <w:rFonts w:hint="eastAsia"/>
        <w:b/>
        <w:i w:val="0"/>
        <w:sz w:val="28"/>
        <w:szCs w:val="28"/>
      </w:rPr>
    </w:lvl>
    <w:lvl w:ilvl="6" w:tentative="0">
      <w:start w:val="1"/>
      <w:numFmt w:val="upperRoman"/>
      <w:suff w:val="nothing"/>
      <w:lvlText w:val="%7、"/>
      <w:lvlJc w:val="left"/>
      <w:pPr>
        <w:ind w:left="0" w:firstLine="567"/>
      </w:pPr>
      <w:rPr>
        <w:rFonts w:hint="eastAsia"/>
        <w:b/>
        <w:i/>
        <w:sz w:val="24"/>
        <w:szCs w:val="24"/>
      </w:rPr>
    </w:lvl>
    <w:lvl w:ilvl="7" w:tentative="0">
      <w:start w:val="1"/>
      <w:numFmt w:val="lowerRoman"/>
      <w:suff w:val="nothing"/>
      <w:lvlText w:val="%7.%8、"/>
      <w:lvlJc w:val="left"/>
      <w:pPr>
        <w:ind w:left="0" w:firstLine="567"/>
      </w:pPr>
      <w:rPr>
        <w:rFonts w:hint="eastAsia"/>
        <w:b/>
        <w:i/>
        <w:sz w:val="21"/>
        <w:szCs w:val="21"/>
      </w:rPr>
    </w:lvl>
    <w:lvl w:ilvl="8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11">
    <w:nsid w:val="5D771550"/>
    <w:multiLevelType w:val="singleLevel"/>
    <w:tmpl w:val="5D771550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2">
    <w:nsid w:val="6A347773"/>
    <w:multiLevelType w:val="multilevel"/>
    <w:tmpl w:val="6A347773"/>
    <w:lvl w:ilvl="0" w:tentative="0">
      <w:start w:val="8"/>
      <w:numFmt w:val="decimal"/>
      <w:suff w:val="nothing"/>
      <w:lvlText w:val="第%1部分"/>
      <w:lvlJc w:val="left"/>
      <w:pPr>
        <w:ind w:left="0" w:firstLine="0"/>
      </w:pPr>
      <w:rPr>
        <w:rFonts w:hint="default" w:eastAsia="楷体_GB2312"/>
        <w:b/>
        <w:i w:val="0"/>
        <w:sz w:val="44"/>
        <w:szCs w:val="44"/>
      </w:rPr>
    </w:lvl>
    <w:lvl w:ilvl="1" w:tentative="0">
      <w:start w:val="1"/>
      <w:numFmt w:val="decimal"/>
      <w:pStyle w:val="47"/>
      <w:suff w:val="nothing"/>
      <w:lvlText w:val="%2."/>
      <w:lvlJc w:val="left"/>
      <w:pPr>
        <w:ind w:left="0" w:firstLine="0"/>
      </w:pPr>
      <w:rPr>
        <w:rFonts w:hint="default" w:eastAsia="楷体_GB2312"/>
        <w:b/>
        <w:i w:val="0"/>
        <w:sz w:val="36"/>
        <w:szCs w:val="36"/>
      </w:rPr>
    </w:lvl>
    <w:lvl w:ilvl="2" w:tentative="0">
      <w:start w:val="1"/>
      <w:numFmt w:val="decimal"/>
      <w:pStyle w:val="48"/>
      <w:suff w:val="nothing"/>
      <w:lvlText w:val="%2.%3、"/>
      <w:lvlJc w:val="left"/>
      <w:pPr>
        <w:tabs>
          <w:tab w:val="left" w:pos="0"/>
        </w:tabs>
        <w:ind w:left="630" w:firstLine="0"/>
      </w:pPr>
      <w:rPr>
        <w:rFonts w:hint="default" w:eastAsia="楷体_GB2312"/>
        <w:b w:val="0"/>
        <w:bCs/>
        <w:i w:val="0"/>
        <w:sz w:val="36"/>
        <w:szCs w:val="36"/>
      </w:rPr>
    </w:lvl>
    <w:lvl w:ilvl="3" w:tentative="0">
      <w:start w:val="1"/>
      <w:numFmt w:val="decimal"/>
      <w:pStyle w:val="50"/>
      <w:suff w:val="nothing"/>
      <w:lvlText w:val="%2.%3.%4、"/>
      <w:lvlJc w:val="left"/>
      <w:pPr>
        <w:ind w:left="0" w:firstLine="0"/>
      </w:pPr>
      <w:rPr>
        <w:rFonts w:hint="eastAsia" w:eastAsia="仿宋_GB2312"/>
        <w:b/>
        <w:i w:val="0"/>
        <w:sz w:val="32"/>
        <w:szCs w:val="32"/>
      </w:rPr>
    </w:lvl>
    <w:lvl w:ilvl="4" w:tentative="0">
      <w:start w:val="1"/>
      <w:numFmt w:val="decimal"/>
      <w:suff w:val="nothing"/>
      <w:lvlText w:val="%2.%3.%4.%5、"/>
      <w:lvlJc w:val="left"/>
      <w:pPr>
        <w:ind w:left="0" w:firstLine="0"/>
      </w:pPr>
      <w:rPr>
        <w:rFonts w:hint="eastAsia" w:eastAsia="楷体_GB2312"/>
        <w:b/>
        <w:i w:val="0"/>
        <w:sz w:val="30"/>
        <w:szCs w:val="30"/>
      </w:rPr>
    </w:lvl>
    <w:lvl w:ilvl="5" w:tentative="0">
      <w:start w:val="1"/>
      <w:numFmt w:val="lowerLetter"/>
      <w:suff w:val="nothing"/>
      <w:lvlText w:val="%2.%3.%4.%5.%6、"/>
      <w:lvlJc w:val="left"/>
      <w:pPr>
        <w:ind w:left="0" w:firstLine="0"/>
      </w:pPr>
      <w:rPr>
        <w:rFonts w:hint="eastAsia"/>
        <w:b/>
        <w:i w:val="0"/>
        <w:sz w:val="28"/>
        <w:szCs w:val="28"/>
      </w:rPr>
    </w:lvl>
    <w:lvl w:ilvl="6" w:tentative="0">
      <w:start w:val="1"/>
      <w:numFmt w:val="upperRoman"/>
      <w:suff w:val="nothing"/>
      <w:lvlText w:val="%7、"/>
      <w:lvlJc w:val="left"/>
      <w:pPr>
        <w:ind w:left="0" w:firstLine="567"/>
      </w:pPr>
      <w:rPr>
        <w:rFonts w:hint="eastAsia"/>
        <w:b/>
        <w:i/>
        <w:sz w:val="24"/>
        <w:szCs w:val="24"/>
      </w:rPr>
    </w:lvl>
    <w:lvl w:ilvl="7" w:tentative="0">
      <w:start w:val="1"/>
      <w:numFmt w:val="lowerRoman"/>
      <w:suff w:val="nothing"/>
      <w:lvlText w:val="%7.%8、"/>
      <w:lvlJc w:val="left"/>
      <w:pPr>
        <w:ind w:left="0" w:firstLine="567"/>
      </w:pPr>
      <w:rPr>
        <w:rFonts w:hint="eastAsia"/>
        <w:b/>
        <w:i/>
        <w:sz w:val="21"/>
        <w:szCs w:val="21"/>
      </w:rPr>
    </w:lvl>
    <w:lvl w:ilvl="8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</w:abstractNum>
  <w:abstractNum w:abstractNumId="13">
    <w:nsid w:val="74D673AD"/>
    <w:multiLevelType w:val="singleLevel"/>
    <w:tmpl w:val="74D673AD"/>
    <w:lvl w:ilvl="0" w:tentative="0">
      <w:start w:val="2"/>
      <w:numFmt w:val="decimal"/>
      <w:lvlText w:val="%1."/>
      <w:lvlJc w:val="left"/>
      <w:pPr>
        <w:tabs>
          <w:tab w:val="left" w:pos="420"/>
        </w:tabs>
        <w:ind w:left="425" w:leftChars="0" w:hanging="425" w:firstLineChars="0"/>
      </w:pPr>
      <w:rPr>
        <w:rFonts w:hint="default"/>
      </w:rPr>
    </w:lvl>
  </w:abstractNum>
  <w:abstractNum w:abstractNumId="14">
    <w:nsid w:val="78CB3E6F"/>
    <w:multiLevelType w:val="singleLevel"/>
    <w:tmpl w:val="78CB3E6F"/>
    <w:lvl w:ilvl="0" w:tentative="0">
      <w:start w:val="1"/>
      <w:numFmt w:val="bullet"/>
      <w:lvlText w:val=""/>
      <w:lvlJc w:val="left"/>
      <w:pPr>
        <w:ind w:left="63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12"/>
  </w:num>
  <w:num w:numId="6">
    <w:abstractNumId w:val="3"/>
  </w:num>
  <w:num w:numId="7">
    <w:abstractNumId w:val="9"/>
  </w:num>
  <w:num w:numId="8">
    <w:abstractNumId w:val="6"/>
  </w:num>
  <w:num w:numId="9">
    <w:abstractNumId w:val="2"/>
  </w:num>
  <w:num w:numId="10">
    <w:abstractNumId w:val="11"/>
  </w:num>
  <w:num w:numId="11">
    <w:abstractNumId w:val="5"/>
  </w:num>
  <w:num w:numId="12">
    <w:abstractNumId w:val="14"/>
  </w:num>
  <w:num w:numId="13">
    <w:abstractNumId w:val="13"/>
  </w:num>
  <w:num w:numId="14">
    <w:abstractNumId w:val="7"/>
  </w:num>
  <w:num w:numId="1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0"/>
  <w:bordersDoNotSurroundFooter w:val="0"/>
  <w:stylePaneFormatFilter w:val="0008" w:allStyles="0" w:customStyles="0" w:latentStyles="0" w:stylesInUse="1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zA2YTkxNTdiZWE4ODFkNGY5ZWU4OGJhMzJiZjZlNjMifQ=="/>
  </w:docVars>
  <w:rsids>
    <w:rsidRoot w:val="770035EC"/>
    <w:rsid w:val="00002DA2"/>
    <w:rsid w:val="00006EE8"/>
    <w:rsid w:val="000070B8"/>
    <w:rsid w:val="0001569F"/>
    <w:rsid w:val="00022B44"/>
    <w:rsid w:val="0002300C"/>
    <w:rsid w:val="000307C3"/>
    <w:rsid w:val="00032AAB"/>
    <w:rsid w:val="0003633A"/>
    <w:rsid w:val="00042FAE"/>
    <w:rsid w:val="000462F5"/>
    <w:rsid w:val="000526D7"/>
    <w:rsid w:val="000528B8"/>
    <w:rsid w:val="00053AB7"/>
    <w:rsid w:val="00054767"/>
    <w:rsid w:val="0005562C"/>
    <w:rsid w:val="0005645A"/>
    <w:rsid w:val="00061456"/>
    <w:rsid w:val="00064349"/>
    <w:rsid w:val="0006436F"/>
    <w:rsid w:val="00066E5B"/>
    <w:rsid w:val="00067E71"/>
    <w:rsid w:val="000717FC"/>
    <w:rsid w:val="000719E2"/>
    <w:rsid w:val="00072F87"/>
    <w:rsid w:val="00073519"/>
    <w:rsid w:val="00076840"/>
    <w:rsid w:val="000811A1"/>
    <w:rsid w:val="000815D6"/>
    <w:rsid w:val="000859D7"/>
    <w:rsid w:val="00086A16"/>
    <w:rsid w:val="0009088A"/>
    <w:rsid w:val="00090C93"/>
    <w:rsid w:val="00091AAA"/>
    <w:rsid w:val="000950AA"/>
    <w:rsid w:val="00095DDE"/>
    <w:rsid w:val="0009793C"/>
    <w:rsid w:val="000A086A"/>
    <w:rsid w:val="000A299A"/>
    <w:rsid w:val="000A534A"/>
    <w:rsid w:val="000B3DEB"/>
    <w:rsid w:val="000B6B33"/>
    <w:rsid w:val="000B7F91"/>
    <w:rsid w:val="000D02BF"/>
    <w:rsid w:val="000D18C6"/>
    <w:rsid w:val="000D774F"/>
    <w:rsid w:val="000E13BE"/>
    <w:rsid w:val="000E13C4"/>
    <w:rsid w:val="000E1EB0"/>
    <w:rsid w:val="000E3330"/>
    <w:rsid w:val="000F1BA9"/>
    <w:rsid w:val="000F6B01"/>
    <w:rsid w:val="001049A7"/>
    <w:rsid w:val="00105F50"/>
    <w:rsid w:val="00111414"/>
    <w:rsid w:val="001120F2"/>
    <w:rsid w:val="00127093"/>
    <w:rsid w:val="0012776E"/>
    <w:rsid w:val="00127AF0"/>
    <w:rsid w:val="0013529F"/>
    <w:rsid w:val="00137975"/>
    <w:rsid w:val="00140D0A"/>
    <w:rsid w:val="00141A33"/>
    <w:rsid w:val="001428A1"/>
    <w:rsid w:val="00145F0C"/>
    <w:rsid w:val="00150CFC"/>
    <w:rsid w:val="00155FC2"/>
    <w:rsid w:val="00157065"/>
    <w:rsid w:val="00163532"/>
    <w:rsid w:val="0016538C"/>
    <w:rsid w:val="00171F98"/>
    <w:rsid w:val="00172D09"/>
    <w:rsid w:val="00173DBC"/>
    <w:rsid w:val="0017513F"/>
    <w:rsid w:val="001763DF"/>
    <w:rsid w:val="00176BDB"/>
    <w:rsid w:val="001831B5"/>
    <w:rsid w:val="001834B0"/>
    <w:rsid w:val="001865BB"/>
    <w:rsid w:val="00187658"/>
    <w:rsid w:val="00192721"/>
    <w:rsid w:val="00193280"/>
    <w:rsid w:val="00193F42"/>
    <w:rsid w:val="00195ECE"/>
    <w:rsid w:val="001961FD"/>
    <w:rsid w:val="001A2034"/>
    <w:rsid w:val="001A2167"/>
    <w:rsid w:val="001B1EBB"/>
    <w:rsid w:val="001B30B4"/>
    <w:rsid w:val="001B362A"/>
    <w:rsid w:val="001B37B5"/>
    <w:rsid w:val="001B43AC"/>
    <w:rsid w:val="001B4E8D"/>
    <w:rsid w:val="001C1F52"/>
    <w:rsid w:val="001C7A91"/>
    <w:rsid w:val="001D3A9C"/>
    <w:rsid w:val="001D4C60"/>
    <w:rsid w:val="001E14DC"/>
    <w:rsid w:val="001E2FCE"/>
    <w:rsid w:val="001E5608"/>
    <w:rsid w:val="001F18D9"/>
    <w:rsid w:val="001F23C7"/>
    <w:rsid w:val="001F2E5B"/>
    <w:rsid w:val="001F412C"/>
    <w:rsid w:val="00204934"/>
    <w:rsid w:val="00205B7C"/>
    <w:rsid w:val="00206BE8"/>
    <w:rsid w:val="0020704C"/>
    <w:rsid w:val="002127DF"/>
    <w:rsid w:val="00213247"/>
    <w:rsid w:val="00217E23"/>
    <w:rsid w:val="00222DA9"/>
    <w:rsid w:val="00225214"/>
    <w:rsid w:val="00227BE4"/>
    <w:rsid w:val="00232E1A"/>
    <w:rsid w:val="00233189"/>
    <w:rsid w:val="00237E15"/>
    <w:rsid w:val="002409A4"/>
    <w:rsid w:val="00241F17"/>
    <w:rsid w:val="00242718"/>
    <w:rsid w:val="00245BE5"/>
    <w:rsid w:val="0024622B"/>
    <w:rsid w:val="0024633F"/>
    <w:rsid w:val="00247B61"/>
    <w:rsid w:val="00255B41"/>
    <w:rsid w:val="00260A78"/>
    <w:rsid w:val="00263EE2"/>
    <w:rsid w:val="0026630B"/>
    <w:rsid w:val="00270576"/>
    <w:rsid w:val="00271035"/>
    <w:rsid w:val="002724F5"/>
    <w:rsid w:val="00274EB5"/>
    <w:rsid w:val="002751E7"/>
    <w:rsid w:val="002754EF"/>
    <w:rsid w:val="0028198D"/>
    <w:rsid w:val="0028305B"/>
    <w:rsid w:val="00284C5D"/>
    <w:rsid w:val="00284D96"/>
    <w:rsid w:val="0028575C"/>
    <w:rsid w:val="00287402"/>
    <w:rsid w:val="00291CBD"/>
    <w:rsid w:val="00291E7C"/>
    <w:rsid w:val="002A056E"/>
    <w:rsid w:val="002A1615"/>
    <w:rsid w:val="002A5E26"/>
    <w:rsid w:val="002B176C"/>
    <w:rsid w:val="002B635B"/>
    <w:rsid w:val="002B71C1"/>
    <w:rsid w:val="002B7A2F"/>
    <w:rsid w:val="002C1629"/>
    <w:rsid w:val="002C45C0"/>
    <w:rsid w:val="002C63F9"/>
    <w:rsid w:val="002D6CC8"/>
    <w:rsid w:val="002D6CCE"/>
    <w:rsid w:val="002D7B7C"/>
    <w:rsid w:val="002E7D52"/>
    <w:rsid w:val="002E7E92"/>
    <w:rsid w:val="002F6BAA"/>
    <w:rsid w:val="002F705B"/>
    <w:rsid w:val="002F7B32"/>
    <w:rsid w:val="00302005"/>
    <w:rsid w:val="003036B1"/>
    <w:rsid w:val="00306492"/>
    <w:rsid w:val="003119D5"/>
    <w:rsid w:val="003143C8"/>
    <w:rsid w:val="00314ADC"/>
    <w:rsid w:val="00317E11"/>
    <w:rsid w:val="00320CB6"/>
    <w:rsid w:val="0032273D"/>
    <w:rsid w:val="00324222"/>
    <w:rsid w:val="00326053"/>
    <w:rsid w:val="003268D8"/>
    <w:rsid w:val="00327163"/>
    <w:rsid w:val="0032777A"/>
    <w:rsid w:val="003337E2"/>
    <w:rsid w:val="00333E12"/>
    <w:rsid w:val="003347C1"/>
    <w:rsid w:val="003401F1"/>
    <w:rsid w:val="0034152C"/>
    <w:rsid w:val="0035033F"/>
    <w:rsid w:val="00356794"/>
    <w:rsid w:val="00357221"/>
    <w:rsid w:val="00361F7F"/>
    <w:rsid w:val="00362E5C"/>
    <w:rsid w:val="00370DE5"/>
    <w:rsid w:val="003728CE"/>
    <w:rsid w:val="00376867"/>
    <w:rsid w:val="0038463B"/>
    <w:rsid w:val="00384B2E"/>
    <w:rsid w:val="00386532"/>
    <w:rsid w:val="00391D79"/>
    <w:rsid w:val="00394C2C"/>
    <w:rsid w:val="00395767"/>
    <w:rsid w:val="003A744B"/>
    <w:rsid w:val="003B0F90"/>
    <w:rsid w:val="003B210E"/>
    <w:rsid w:val="003B2ABB"/>
    <w:rsid w:val="003C026E"/>
    <w:rsid w:val="003C07D9"/>
    <w:rsid w:val="003C0B02"/>
    <w:rsid w:val="003C625F"/>
    <w:rsid w:val="003C6910"/>
    <w:rsid w:val="003D7AD3"/>
    <w:rsid w:val="003E1309"/>
    <w:rsid w:val="003E259A"/>
    <w:rsid w:val="003E45A4"/>
    <w:rsid w:val="003E7079"/>
    <w:rsid w:val="003F24F3"/>
    <w:rsid w:val="003F43E5"/>
    <w:rsid w:val="003F645D"/>
    <w:rsid w:val="003F6ABC"/>
    <w:rsid w:val="004027AE"/>
    <w:rsid w:val="00403156"/>
    <w:rsid w:val="00404039"/>
    <w:rsid w:val="004049C2"/>
    <w:rsid w:val="00410999"/>
    <w:rsid w:val="004139A7"/>
    <w:rsid w:val="004164F0"/>
    <w:rsid w:val="00416E41"/>
    <w:rsid w:val="004175A1"/>
    <w:rsid w:val="00421E8D"/>
    <w:rsid w:val="0042780D"/>
    <w:rsid w:val="004278F4"/>
    <w:rsid w:val="00431736"/>
    <w:rsid w:val="00432477"/>
    <w:rsid w:val="00434628"/>
    <w:rsid w:val="0044000E"/>
    <w:rsid w:val="00440844"/>
    <w:rsid w:val="0044273D"/>
    <w:rsid w:val="00451A42"/>
    <w:rsid w:val="004552BB"/>
    <w:rsid w:val="004573B4"/>
    <w:rsid w:val="00457C93"/>
    <w:rsid w:val="00461CD4"/>
    <w:rsid w:val="0046599C"/>
    <w:rsid w:val="00465B4A"/>
    <w:rsid w:val="00466F9D"/>
    <w:rsid w:val="00467E0F"/>
    <w:rsid w:val="0047055D"/>
    <w:rsid w:val="00470DCD"/>
    <w:rsid w:val="00471FF9"/>
    <w:rsid w:val="004818B8"/>
    <w:rsid w:val="00487022"/>
    <w:rsid w:val="0049015A"/>
    <w:rsid w:val="00494168"/>
    <w:rsid w:val="00494B66"/>
    <w:rsid w:val="00494E00"/>
    <w:rsid w:val="0049500C"/>
    <w:rsid w:val="00495DD1"/>
    <w:rsid w:val="00496D39"/>
    <w:rsid w:val="0049749B"/>
    <w:rsid w:val="004A4A41"/>
    <w:rsid w:val="004B2441"/>
    <w:rsid w:val="004B5741"/>
    <w:rsid w:val="004C19C0"/>
    <w:rsid w:val="004C425D"/>
    <w:rsid w:val="004C5254"/>
    <w:rsid w:val="004C687B"/>
    <w:rsid w:val="004C6F01"/>
    <w:rsid w:val="004C72BF"/>
    <w:rsid w:val="004C7B5A"/>
    <w:rsid w:val="004D0677"/>
    <w:rsid w:val="004D1852"/>
    <w:rsid w:val="004D2509"/>
    <w:rsid w:val="004D7CE0"/>
    <w:rsid w:val="004E177C"/>
    <w:rsid w:val="004E5618"/>
    <w:rsid w:val="004F06B7"/>
    <w:rsid w:val="004F2568"/>
    <w:rsid w:val="004F4A8C"/>
    <w:rsid w:val="004F6B48"/>
    <w:rsid w:val="0050374B"/>
    <w:rsid w:val="00504AAB"/>
    <w:rsid w:val="00504F39"/>
    <w:rsid w:val="00512A0F"/>
    <w:rsid w:val="00512EC7"/>
    <w:rsid w:val="00517807"/>
    <w:rsid w:val="00526752"/>
    <w:rsid w:val="00526E6F"/>
    <w:rsid w:val="00527868"/>
    <w:rsid w:val="00534A15"/>
    <w:rsid w:val="00535391"/>
    <w:rsid w:val="00540427"/>
    <w:rsid w:val="00552419"/>
    <w:rsid w:val="00553D82"/>
    <w:rsid w:val="00557B21"/>
    <w:rsid w:val="00561917"/>
    <w:rsid w:val="00564D17"/>
    <w:rsid w:val="00567CA1"/>
    <w:rsid w:val="00572274"/>
    <w:rsid w:val="00572AC6"/>
    <w:rsid w:val="00574C84"/>
    <w:rsid w:val="00576221"/>
    <w:rsid w:val="00577930"/>
    <w:rsid w:val="005779B6"/>
    <w:rsid w:val="00581A66"/>
    <w:rsid w:val="00583A85"/>
    <w:rsid w:val="005840A7"/>
    <w:rsid w:val="005866A8"/>
    <w:rsid w:val="00586F7C"/>
    <w:rsid w:val="00597B7D"/>
    <w:rsid w:val="00597F37"/>
    <w:rsid w:val="005A2942"/>
    <w:rsid w:val="005A3333"/>
    <w:rsid w:val="005A459E"/>
    <w:rsid w:val="005A59F4"/>
    <w:rsid w:val="005C048F"/>
    <w:rsid w:val="005C2D0F"/>
    <w:rsid w:val="005C39C7"/>
    <w:rsid w:val="005D0DE5"/>
    <w:rsid w:val="005D4F16"/>
    <w:rsid w:val="005D52E5"/>
    <w:rsid w:val="005D7838"/>
    <w:rsid w:val="005E04A5"/>
    <w:rsid w:val="005E0E32"/>
    <w:rsid w:val="005E1C68"/>
    <w:rsid w:val="005F1808"/>
    <w:rsid w:val="005F3DDF"/>
    <w:rsid w:val="005F47FD"/>
    <w:rsid w:val="005F6E16"/>
    <w:rsid w:val="005F7817"/>
    <w:rsid w:val="0060531E"/>
    <w:rsid w:val="0060698C"/>
    <w:rsid w:val="00610CF6"/>
    <w:rsid w:val="00612C7F"/>
    <w:rsid w:val="0061422B"/>
    <w:rsid w:val="00621357"/>
    <w:rsid w:val="00626A03"/>
    <w:rsid w:val="00635774"/>
    <w:rsid w:val="006357DB"/>
    <w:rsid w:val="00636948"/>
    <w:rsid w:val="00645C0C"/>
    <w:rsid w:val="00646206"/>
    <w:rsid w:val="006478B9"/>
    <w:rsid w:val="00651794"/>
    <w:rsid w:val="00651E0F"/>
    <w:rsid w:val="006574D3"/>
    <w:rsid w:val="006618E4"/>
    <w:rsid w:val="00662B04"/>
    <w:rsid w:val="00664E5B"/>
    <w:rsid w:val="0066644F"/>
    <w:rsid w:val="00667625"/>
    <w:rsid w:val="00670E56"/>
    <w:rsid w:val="006712C1"/>
    <w:rsid w:val="00672AAE"/>
    <w:rsid w:val="006748E1"/>
    <w:rsid w:val="006776B9"/>
    <w:rsid w:val="00680AA0"/>
    <w:rsid w:val="00682C76"/>
    <w:rsid w:val="00685BD9"/>
    <w:rsid w:val="006866DC"/>
    <w:rsid w:val="006875DE"/>
    <w:rsid w:val="00690923"/>
    <w:rsid w:val="00691D26"/>
    <w:rsid w:val="00693972"/>
    <w:rsid w:val="006A17F0"/>
    <w:rsid w:val="006A4096"/>
    <w:rsid w:val="006A5163"/>
    <w:rsid w:val="006A63E5"/>
    <w:rsid w:val="006A6A70"/>
    <w:rsid w:val="006A6F34"/>
    <w:rsid w:val="006A70DF"/>
    <w:rsid w:val="006B26D1"/>
    <w:rsid w:val="006B529D"/>
    <w:rsid w:val="006B5B0D"/>
    <w:rsid w:val="006C541D"/>
    <w:rsid w:val="006C59FD"/>
    <w:rsid w:val="006C673D"/>
    <w:rsid w:val="006D37CE"/>
    <w:rsid w:val="006D3B54"/>
    <w:rsid w:val="006D680C"/>
    <w:rsid w:val="006D76AB"/>
    <w:rsid w:val="006E085D"/>
    <w:rsid w:val="006E1C09"/>
    <w:rsid w:val="006E360C"/>
    <w:rsid w:val="006E3E28"/>
    <w:rsid w:val="006E40D9"/>
    <w:rsid w:val="006E61E2"/>
    <w:rsid w:val="006F15C9"/>
    <w:rsid w:val="006F1986"/>
    <w:rsid w:val="006F2584"/>
    <w:rsid w:val="006F2E76"/>
    <w:rsid w:val="006F3230"/>
    <w:rsid w:val="006F6B29"/>
    <w:rsid w:val="006F7D7D"/>
    <w:rsid w:val="00700639"/>
    <w:rsid w:val="007047C1"/>
    <w:rsid w:val="007054F0"/>
    <w:rsid w:val="0071151D"/>
    <w:rsid w:val="00720569"/>
    <w:rsid w:val="00720C10"/>
    <w:rsid w:val="00720EE4"/>
    <w:rsid w:val="00722BA8"/>
    <w:rsid w:val="0072326A"/>
    <w:rsid w:val="007238C9"/>
    <w:rsid w:val="007264F3"/>
    <w:rsid w:val="0073076B"/>
    <w:rsid w:val="00730985"/>
    <w:rsid w:val="007312EE"/>
    <w:rsid w:val="00732C6E"/>
    <w:rsid w:val="00740244"/>
    <w:rsid w:val="007423EB"/>
    <w:rsid w:val="00742758"/>
    <w:rsid w:val="00743DED"/>
    <w:rsid w:val="00744CCF"/>
    <w:rsid w:val="007467D8"/>
    <w:rsid w:val="007526DE"/>
    <w:rsid w:val="00752D93"/>
    <w:rsid w:val="0075718E"/>
    <w:rsid w:val="007636C0"/>
    <w:rsid w:val="00764809"/>
    <w:rsid w:val="007675FB"/>
    <w:rsid w:val="007721A8"/>
    <w:rsid w:val="007727F5"/>
    <w:rsid w:val="007729FB"/>
    <w:rsid w:val="00772DDC"/>
    <w:rsid w:val="00774D25"/>
    <w:rsid w:val="00777D4A"/>
    <w:rsid w:val="007811D4"/>
    <w:rsid w:val="00782383"/>
    <w:rsid w:val="007853AF"/>
    <w:rsid w:val="0079229B"/>
    <w:rsid w:val="00793C9F"/>
    <w:rsid w:val="007945CB"/>
    <w:rsid w:val="00797CDE"/>
    <w:rsid w:val="007A1FCA"/>
    <w:rsid w:val="007A203E"/>
    <w:rsid w:val="007A2736"/>
    <w:rsid w:val="007A462D"/>
    <w:rsid w:val="007A628D"/>
    <w:rsid w:val="007A7087"/>
    <w:rsid w:val="007B1495"/>
    <w:rsid w:val="007B179A"/>
    <w:rsid w:val="007B6FBC"/>
    <w:rsid w:val="007B753F"/>
    <w:rsid w:val="007C178D"/>
    <w:rsid w:val="007C73DA"/>
    <w:rsid w:val="007C7568"/>
    <w:rsid w:val="007D012E"/>
    <w:rsid w:val="007D17A8"/>
    <w:rsid w:val="007D3B6D"/>
    <w:rsid w:val="007E1397"/>
    <w:rsid w:val="007E18DC"/>
    <w:rsid w:val="007E2C74"/>
    <w:rsid w:val="007E2CA3"/>
    <w:rsid w:val="007E48AF"/>
    <w:rsid w:val="007E4BA2"/>
    <w:rsid w:val="007F0F7B"/>
    <w:rsid w:val="007F2B8F"/>
    <w:rsid w:val="007F4601"/>
    <w:rsid w:val="007F6976"/>
    <w:rsid w:val="00800D24"/>
    <w:rsid w:val="0080146C"/>
    <w:rsid w:val="00804CB2"/>
    <w:rsid w:val="00805093"/>
    <w:rsid w:val="00812CC8"/>
    <w:rsid w:val="00814861"/>
    <w:rsid w:val="00816505"/>
    <w:rsid w:val="00817BD8"/>
    <w:rsid w:val="008268A2"/>
    <w:rsid w:val="00830033"/>
    <w:rsid w:val="00830A81"/>
    <w:rsid w:val="00834BEE"/>
    <w:rsid w:val="00836022"/>
    <w:rsid w:val="0083726C"/>
    <w:rsid w:val="00842EF3"/>
    <w:rsid w:val="0084307F"/>
    <w:rsid w:val="008445D3"/>
    <w:rsid w:val="0084585D"/>
    <w:rsid w:val="008464D3"/>
    <w:rsid w:val="00847ECA"/>
    <w:rsid w:val="008520E3"/>
    <w:rsid w:val="008547D8"/>
    <w:rsid w:val="00854A54"/>
    <w:rsid w:val="00855D3A"/>
    <w:rsid w:val="00856ADD"/>
    <w:rsid w:val="0085726C"/>
    <w:rsid w:val="00860BCE"/>
    <w:rsid w:val="008626FC"/>
    <w:rsid w:val="00862BDD"/>
    <w:rsid w:val="00862CD7"/>
    <w:rsid w:val="0086763E"/>
    <w:rsid w:val="00867666"/>
    <w:rsid w:val="0087475F"/>
    <w:rsid w:val="0088160F"/>
    <w:rsid w:val="00882FD1"/>
    <w:rsid w:val="0088386B"/>
    <w:rsid w:val="00883F18"/>
    <w:rsid w:val="00885E2F"/>
    <w:rsid w:val="00892F6C"/>
    <w:rsid w:val="00894A19"/>
    <w:rsid w:val="008978F0"/>
    <w:rsid w:val="008A089B"/>
    <w:rsid w:val="008A3240"/>
    <w:rsid w:val="008A34E6"/>
    <w:rsid w:val="008A37AE"/>
    <w:rsid w:val="008B284F"/>
    <w:rsid w:val="008B441B"/>
    <w:rsid w:val="008B4796"/>
    <w:rsid w:val="008B4A18"/>
    <w:rsid w:val="008B5B90"/>
    <w:rsid w:val="008C5168"/>
    <w:rsid w:val="008C52ED"/>
    <w:rsid w:val="008C5385"/>
    <w:rsid w:val="008C59C9"/>
    <w:rsid w:val="008C6DE1"/>
    <w:rsid w:val="008C788E"/>
    <w:rsid w:val="008D589E"/>
    <w:rsid w:val="008D6C53"/>
    <w:rsid w:val="008D6ECB"/>
    <w:rsid w:val="008D7D79"/>
    <w:rsid w:val="008E1F9C"/>
    <w:rsid w:val="008E3C40"/>
    <w:rsid w:val="008E3E8D"/>
    <w:rsid w:val="008E7793"/>
    <w:rsid w:val="008F20DE"/>
    <w:rsid w:val="008F4E48"/>
    <w:rsid w:val="009019A6"/>
    <w:rsid w:val="0090337E"/>
    <w:rsid w:val="00903ADA"/>
    <w:rsid w:val="0090790C"/>
    <w:rsid w:val="00907987"/>
    <w:rsid w:val="0091651F"/>
    <w:rsid w:val="0091673B"/>
    <w:rsid w:val="009200BB"/>
    <w:rsid w:val="00925B70"/>
    <w:rsid w:val="0093280A"/>
    <w:rsid w:val="00934B91"/>
    <w:rsid w:val="00936A00"/>
    <w:rsid w:val="00937FC4"/>
    <w:rsid w:val="00947D76"/>
    <w:rsid w:val="00951FBE"/>
    <w:rsid w:val="009522D7"/>
    <w:rsid w:val="00954345"/>
    <w:rsid w:val="009650A9"/>
    <w:rsid w:val="00967196"/>
    <w:rsid w:val="00970525"/>
    <w:rsid w:val="00970CC8"/>
    <w:rsid w:val="0097376A"/>
    <w:rsid w:val="00980150"/>
    <w:rsid w:val="009850B0"/>
    <w:rsid w:val="009962CD"/>
    <w:rsid w:val="009975FA"/>
    <w:rsid w:val="009A1924"/>
    <w:rsid w:val="009A2527"/>
    <w:rsid w:val="009B03A1"/>
    <w:rsid w:val="009B22DA"/>
    <w:rsid w:val="009C1270"/>
    <w:rsid w:val="009C2E88"/>
    <w:rsid w:val="009C3716"/>
    <w:rsid w:val="009C59AF"/>
    <w:rsid w:val="009D0051"/>
    <w:rsid w:val="009D0F63"/>
    <w:rsid w:val="009D1398"/>
    <w:rsid w:val="009D153E"/>
    <w:rsid w:val="009D323C"/>
    <w:rsid w:val="009D3FC1"/>
    <w:rsid w:val="009E1E14"/>
    <w:rsid w:val="009E510D"/>
    <w:rsid w:val="009E53B4"/>
    <w:rsid w:val="009F0172"/>
    <w:rsid w:val="009F2F2C"/>
    <w:rsid w:val="009F6924"/>
    <w:rsid w:val="00A02415"/>
    <w:rsid w:val="00A05605"/>
    <w:rsid w:val="00A07CA9"/>
    <w:rsid w:val="00A10655"/>
    <w:rsid w:val="00A106B9"/>
    <w:rsid w:val="00A112CB"/>
    <w:rsid w:val="00A1435A"/>
    <w:rsid w:val="00A21375"/>
    <w:rsid w:val="00A23F0D"/>
    <w:rsid w:val="00A2619B"/>
    <w:rsid w:val="00A3743E"/>
    <w:rsid w:val="00A463D1"/>
    <w:rsid w:val="00A4660D"/>
    <w:rsid w:val="00A47381"/>
    <w:rsid w:val="00A512C6"/>
    <w:rsid w:val="00A625B3"/>
    <w:rsid w:val="00A7348B"/>
    <w:rsid w:val="00A7415F"/>
    <w:rsid w:val="00A757FA"/>
    <w:rsid w:val="00A772FC"/>
    <w:rsid w:val="00A92D9F"/>
    <w:rsid w:val="00A92E2B"/>
    <w:rsid w:val="00A9374C"/>
    <w:rsid w:val="00AA0F65"/>
    <w:rsid w:val="00AA14E5"/>
    <w:rsid w:val="00AA2765"/>
    <w:rsid w:val="00AB0ACA"/>
    <w:rsid w:val="00AB18F3"/>
    <w:rsid w:val="00AC2425"/>
    <w:rsid w:val="00AC367D"/>
    <w:rsid w:val="00AC6E7A"/>
    <w:rsid w:val="00AD2530"/>
    <w:rsid w:val="00AD2BA2"/>
    <w:rsid w:val="00AD5953"/>
    <w:rsid w:val="00AD64C7"/>
    <w:rsid w:val="00AD6F0C"/>
    <w:rsid w:val="00AE26B1"/>
    <w:rsid w:val="00AE27BB"/>
    <w:rsid w:val="00AE5018"/>
    <w:rsid w:val="00AE6049"/>
    <w:rsid w:val="00AE6DAE"/>
    <w:rsid w:val="00AE6DC9"/>
    <w:rsid w:val="00AF1301"/>
    <w:rsid w:val="00AF37AD"/>
    <w:rsid w:val="00B009C8"/>
    <w:rsid w:val="00B02659"/>
    <w:rsid w:val="00B02770"/>
    <w:rsid w:val="00B034A4"/>
    <w:rsid w:val="00B117D9"/>
    <w:rsid w:val="00B11F17"/>
    <w:rsid w:val="00B12B31"/>
    <w:rsid w:val="00B12D6A"/>
    <w:rsid w:val="00B144BA"/>
    <w:rsid w:val="00B1506A"/>
    <w:rsid w:val="00B163C3"/>
    <w:rsid w:val="00B17E9D"/>
    <w:rsid w:val="00B20D81"/>
    <w:rsid w:val="00B2158F"/>
    <w:rsid w:val="00B223CB"/>
    <w:rsid w:val="00B22BA0"/>
    <w:rsid w:val="00B248C5"/>
    <w:rsid w:val="00B25E33"/>
    <w:rsid w:val="00B310C1"/>
    <w:rsid w:val="00B3371E"/>
    <w:rsid w:val="00B35924"/>
    <w:rsid w:val="00B35BD5"/>
    <w:rsid w:val="00B405B8"/>
    <w:rsid w:val="00B4068E"/>
    <w:rsid w:val="00B40862"/>
    <w:rsid w:val="00B415B4"/>
    <w:rsid w:val="00B41D9A"/>
    <w:rsid w:val="00B44117"/>
    <w:rsid w:val="00B45FC8"/>
    <w:rsid w:val="00B528E3"/>
    <w:rsid w:val="00B550E1"/>
    <w:rsid w:val="00B57317"/>
    <w:rsid w:val="00B64263"/>
    <w:rsid w:val="00B65157"/>
    <w:rsid w:val="00B665DC"/>
    <w:rsid w:val="00B715CF"/>
    <w:rsid w:val="00B8385B"/>
    <w:rsid w:val="00B92008"/>
    <w:rsid w:val="00B92E26"/>
    <w:rsid w:val="00B94D53"/>
    <w:rsid w:val="00BA05BF"/>
    <w:rsid w:val="00BA1C2F"/>
    <w:rsid w:val="00BA4AAE"/>
    <w:rsid w:val="00BA4DAE"/>
    <w:rsid w:val="00BB26D6"/>
    <w:rsid w:val="00BB4CA2"/>
    <w:rsid w:val="00BC1312"/>
    <w:rsid w:val="00BD32E1"/>
    <w:rsid w:val="00BD5BD9"/>
    <w:rsid w:val="00BD6D83"/>
    <w:rsid w:val="00BE0045"/>
    <w:rsid w:val="00BE08F8"/>
    <w:rsid w:val="00BE1688"/>
    <w:rsid w:val="00BE1BF7"/>
    <w:rsid w:val="00BE23DC"/>
    <w:rsid w:val="00BE28D9"/>
    <w:rsid w:val="00BE61ED"/>
    <w:rsid w:val="00BE7D63"/>
    <w:rsid w:val="00BF1B5C"/>
    <w:rsid w:val="00BF3A1B"/>
    <w:rsid w:val="00BF4FB9"/>
    <w:rsid w:val="00C00C41"/>
    <w:rsid w:val="00C0404A"/>
    <w:rsid w:val="00C04061"/>
    <w:rsid w:val="00C05143"/>
    <w:rsid w:val="00C12BD3"/>
    <w:rsid w:val="00C1328A"/>
    <w:rsid w:val="00C14898"/>
    <w:rsid w:val="00C2039B"/>
    <w:rsid w:val="00C22BA2"/>
    <w:rsid w:val="00C327D7"/>
    <w:rsid w:val="00C33419"/>
    <w:rsid w:val="00C33D6F"/>
    <w:rsid w:val="00C35AD2"/>
    <w:rsid w:val="00C369CD"/>
    <w:rsid w:val="00C41865"/>
    <w:rsid w:val="00C41980"/>
    <w:rsid w:val="00C530D2"/>
    <w:rsid w:val="00C55108"/>
    <w:rsid w:val="00C66DA7"/>
    <w:rsid w:val="00C67E40"/>
    <w:rsid w:val="00C70735"/>
    <w:rsid w:val="00C755E9"/>
    <w:rsid w:val="00C77AC7"/>
    <w:rsid w:val="00C846DE"/>
    <w:rsid w:val="00C90E59"/>
    <w:rsid w:val="00C9247E"/>
    <w:rsid w:val="00C928CA"/>
    <w:rsid w:val="00C94058"/>
    <w:rsid w:val="00C96D14"/>
    <w:rsid w:val="00CA1708"/>
    <w:rsid w:val="00CA3349"/>
    <w:rsid w:val="00CA3B16"/>
    <w:rsid w:val="00CA4DB1"/>
    <w:rsid w:val="00CA7580"/>
    <w:rsid w:val="00CB0A63"/>
    <w:rsid w:val="00CB5B18"/>
    <w:rsid w:val="00CB78D2"/>
    <w:rsid w:val="00CC1BFF"/>
    <w:rsid w:val="00CC4784"/>
    <w:rsid w:val="00CC66A8"/>
    <w:rsid w:val="00CC6BFB"/>
    <w:rsid w:val="00CD045D"/>
    <w:rsid w:val="00CD1D5A"/>
    <w:rsid w:val="00CD5BE4"/>
    <w:rsid w:val="00CE0CB9"/>
    <w:rsid w:val="00CE4245"/>
    <w:rsid w:val="00CE62F9"/>
    <w:rsid w:val="00CF343D"/>
    <w:rsid w:val="00CF3CB9"/>
    <w:rsid w:val="00CF552A"/>
    <w:rsid w:val="00CF5A7B"/>
    <w:rsid w:val="00D00C64"/>
    <w:rsid w:val="00D04367"/>
    <w:rsid w:val="00D05043"/>
    <w:rsid w:val="00D0716C"/>
    <w:rsid w:val="00D110D9"/>
    <w:rsid w:val="00D17C83"/>
    <w:rsid w:val="00D2267C"/>
    <w:rsid w:val="00D23347"/>
    <w:rsid w:val="00D24284"/>
    <w:rsid w:val="00D26DCD"/>
    <w:rsid w:val="00D32C12"/>
    <w:rsid w:val="00D346A6"/>
    <w:rsid w:val="00D354F6"/>
    <w:rsid w:val="00D37859"/>
    <w:rsid w:val="00D37F2C"/>
    <w:rsid w:val="00D4259E"/>
    <w:rsid w:val="00D46CDA"/>
    <w:rsid w:val="00D50DDB"/>
    <w:rsid w:val="00D511CE"/>
    <w:rsid w:val="00D5434C"/>
    <w:rsid w:val="00D56288"/>
    <w:rsid w:val="00D562E4"/>
    <w:rsid w:val="00D71AD9"/>
    <w:rsid w:val="00D75040"/>
    <w:rsid w:val="00D8395F"/>
    <w:rsid w:val="00D84E6F"/>
    <w:rsid w:val="00D85FE5"/>
    <w:rsid w:val="00D90350"/>
    <w:rsid w:val="00DA1D4A"/>
    <w:rsid w:val="00DA22E3"/>
    <w:rsid w:val="00DA233D"/>
    <w:rsid w:val="00DA639F"/>
    <w:rsid w:val="00DB008A"/>
    <w:rsid w:val="00DB1DD3"/>
    <w:rsid w:val="00DB3D05"/>
    <w:rsid w:val="00DB753B"/>
    <w:rsid w:val="00DC45CE"/>
    <w:rsid w:val="00DC5FA4"/>
    <w:rsid w:val="00DD1F2D"/>
    <w:rsid w:val="00DD3D36"/>
    <w:rsid w:val="00DD491D"/>
    <w:rsid w:val="00DD5114"/>
    <w:rsid w:val="00DE6BED"/>
    <w:rsid w:val="00DF293E"/>
    <w:rsid w:val="00E04002"/>
    <w:rsid w:val="00E0415E"/>
    <w:rsid w:val="00E06020"/>
    <w:rsid w:val="00E07598"/>
    <w:rsid w:val="00E171ED"/>
    <w:rsid w:val="00E20F24"/>
    <w:rsid w:val="00E212DD"/>
    <w:rsid w:val="00E30F32"/>
    <w:rsid w:val="00E33142"/>
    <w:rsid w:val="00E37D28"/>
    <w:rsid w:val="00E40107"/>
    <w:rsid w:val="00E44F8E"/>
    <w:rsid w:val="00E506F7"/>
    <w:rsid w:val="00E60184"/>
    <w:rsid w:val="00E6209E"/>
    <w:rsid w:val="00E6390F"/>
    <w:rsid w:val="00E644E2"/>
    <w:rsid w:val="00E64C03"/>
    <w:rsid w:val="00E64ECE"/>
    <w:rsid w:val="00E71247"/>
    <w:rsid w:val="00E73DAE"/>
    <w:rsid w:val="00E7628E"/>
    <w:rsid w:val="00E83906"/>
    <w:rsid w:val="00E942FF"/>
    <w:rsid w:val="00E94E74"/>
    <w:rsid w:val="00E9523B"/>
    <w:rsid w:val="00E96392"/>
    <w:rsid w:val="00EA2191"/>
    <w:rsid w:val="00EA3422"/>
    <w:rsid w:val="00EA3B46"/>
    <w:rsid w:val="00EB1DF9"/>
    <w:rsid w:val="00EB2799"/>
    <w:rsid w:val="00EB300E"/>
    <w:rsid w:val="00EB4517"/>
    <w:rsid w:val="00EC0AB4"/>
    <w:rsid w:val="00EC2AD3"/>
    <w:rsid w:val="00ED5BAD"/>
    <w:rsid w:val="00EE280C"/>
    <w:rsid w:val="00EE4B15"/>
    <w:rsid w:val="00EE4ED1"/>
    <w:rsid w:val="00EE4F7C"/>
    <w:rsid w:val="00EE6499"/>
    <w:rsid w:val="00EE74C0"/>
    <w:rsid w:val="00EF0113"/>
    <w:rsid w:val="00EF1077"/>
    <w:rsid w:val="00EF5F4A"/>
    <w:rsid w:val="00F002A3"/>
    <w:rsid w:val="00F00D12"/>
    <w:rsid w:val="00F0195D"/>
    <w:rsid w:val="00F039B4"/>
    <w:rsid w:val="00F04C64"/>
    <w:rsid w:val="00F10E74"/>
    <w:rsid w:val="00F13A4B"/>
    <w:rsid w:val="00F2697E"/>
    <w:rsid w:val="00F305FE"/>
    <w:rsid w:val="00F372C6"/>
    <w:rsid w:val="00F42237"/>
    <w:rsid w:val="00F434CC"/>
    <w:rsid w:val="00F43CA3"/>
    <w:rsid w:val="00F444FF"/>
    <w:rsid w:val="00F53ABE"/>
    <w:rsid w:val="00F55E72"/>
    <w:rsid w:val="00F57C2A"/>
    <w:rsid w:val="00F6245F"/>
    <w:rsid w:val="00F62841"/>
    <w:rsid w:val="00F657C2"/>
    <w:rsid w:val="00F672A4"/>
    <w:rsid w:val="00F72BAE"/>
    <w:rsid w:val="00F770D2"/>
    <w:rsid w:val="00F83BD7"/>
    <w:rsid w:val="00F84BDC"/>
    <w:rsid w:val="00F8674A"/>
    <w:rsid w:val="00F90ABE"/>
    <w:rsid w:val="00F92F6C"/>
    <w:rsid w:val="00F9345A"/>
    <w:rsid w:val="00F944C1"/>
    <w:rsid w:val="00F949FD"/>
    <w:rsid w:val="00F9787A"/>
    <w:rsid w:val="00FA2B8B"/>
    <w:rsid w:val="00FA3D90"/>
    <w:rsid w:val="00FA56F1"/>
    <w:rsid w:val="00FB183F"/>
    <w:rsid w:val="00FB1961"/>
    <w:rsid w:val="00FB1EFC"/>
    <w:rsid w:val="00FB34E2"/>
    <w:rsid w:val="00FB50DD"/>
    <w:rsid w:val="00FC1502"/>
    <w:rsid w:val="00FC1A7C"/>
    <w:rsid w:val="00FC3BF3"/>
    <w:rsid w:val="00FC3DE4"/>
    <w:rsid w:val="00FC710F"/>
    <w:rsid w:val="00FD3611"/>
    <w:rsid w:val="00FD67B5"/>
    <w:rsid w:val="00FF40E8"/>
    <w:rsid w:val="00FF6B4D"/>
    <w:rsid w:val="00FF7850"/>
    <w:rsid w:val="010A29DC"/>
    <w:rsid w:val="01F66ABD"/>
    <w:rsid w:val="024B50E5"/>
    <w:rsid w:val="03575C81"/>
    <w:rsid w:val="03A964DC"/>
    <w:rsid w:val="0575419C"/>
    <w:rsid w:val="063C5854"/>
    <w:rsid w:val="066833E1"/>
    <w:rsid w:val="06D575E9"/>
    <w:rsid w:val="07707311"/>
    <w:rsid w:val="08601134"/>
    <w:rsid w:val="09300B06"/>
    <w:rsid w:val="09A84B40"/>
    <w:rsid w:val="09EB2C7F"/>
    <w:rsid w:val="0ABB33FF"/>
    <w:rsid w:val="0BF027CF"/>
    <w:rsid w:val="0D5A2923"/>
    <w:rsid w:val="0F640675"/>
    <w:rsid w:val="10066A65"/>
    <w:rsid w:val="10150A56"/>
    <w:rsid w:val="103A58B2"/>
    <w:rsid w:val="104430E9"/>
    <w:rsid w:val="10D206F5"/>
    <w:rsid w:val="1111121D"/>
    <w:rsid w:val="118F65E6"/>
    <w:rsid w:val="11DF131B"/>
    <w:rsid w:val="12810624"/>
    <w:rsid w:val="139F43E0"/>
    <w:rsid w:val="13B16CE7"/>
    <w:rsid w:val="152E4A94"/>
    <w:rsid w:val="155609F9"/>
    <w:rsid w:val="16BD0A63"/>
    <w:rsid w:val="17520C23"/>
    <w:rsid w:val="18251831"/>
    <w:rsid w:val="1840063A"/>
    <w:rsid w:val="19687E48"/>
    <w:rsid w:val="1AA56504"/>
    <w:rsid w:val="1BE37C5A"/>
    <w:rsid w:val="1C8036FB"/>
    <w:rsid w:val="1CFC0D17"/>
    <w:rsid w:val="1D5C7CC4"/>
    <w:rsid w:val="1E54610B"/>
    <w:rsid w:val="202645B9"/>
    <w:rsid w:val="2027593F"/>
    <w:rsid w:val="20560211"/>
    <w:rsid w:val="208211C5"/>
    <w:rsid w:val="20ED7432"/>
    <w:rsid w:val="21646607"/>
    <w:rsid w:val="220124C7"/>
    <w:rsid w:val="22056B7C"/>
    <w:rsid w:val="221943D6"/>
    <w:rsid w:val="23A203FB"/>
    <w:rsid w:val="25506360"/>
    <w:rsid w:val="268B0AAD"/>
    <w:rsid w:val="27516DB9"/>
    <w:rsid w:val="2762237B"/>
    <w:rsid w:val="28395C86"/>
    <w:rsid w:val="28E6559F"/>
    <w:rsid w:val="29CD6229"/>
    <w:rsid w:val="2A077209"/>
    <w:rsid w:val="2A1D4C7F"/>
    <w:rsid w:val="2A3E1E4A"/>
    <w:rsid w:val="2B195396"/>
    <w:rsid w:val="2B2E1966"/>
    <w:rsid w:val="2B8F74B6"/>
    <w:rsid w:val="2CAB6572"/>
    <w:rsid w:val="2D255327"/>
    <w:rsid w:val="2E76670C"/>
    <w:rsid w:val="2EE10029"/>
    <w:rsid w:val="2F0F43EF"/>
    <w:rsid w:val="2F57478F"/>
    <w:rsid w:val="2FD14A6A"/>
    <w:rsid w:val="2FE9188B"/>
    <w:rsid w:val="308B17B3"/>
    <w:rsid w:val="31012C04"/>
    <w:rsid w:val="31035B63"/>
    <w:rsid w:val="31F938DC"/>
    <w:rsid w:val="33367A22"/>
    <w:rsid w:val="339D7865"/>
    <w:rsid w:val="34044B83"/>
    <w:rsid w:val="34246035"/>
    <w:rsid w:val="34396853"/>
    <w:rsid w:val="34967B08"/>
    <w:rsid w:val="35364E90"/>
    <w:rsid w:val="370451FC"/>
    <w:rsid w:val="37056D3F"/>
    <w:rsid w:val="37256F21"/>
    <w:rsid w:val="37A442EA"/>
    <w:rsid w:val="384004B6"/>
    <w:rsid w:val="397E3397"/>
    <w:rsid w:val="39CC04EA"/>
    <w:rsid w:val="39F31088"/>
    <w:rsid w:val="3A547980"/>
    <w:rsid w:val="3B2C2955"/>
    <w:rsid w:val="3C236125"/>
    <w:rsid w:val="3DF5589F"/>
    <w:rsid w:val="3E762CD2"/>
    <w:rsid w:val="3EDA6843"/>
    <w:rsid w:val="3F895A13"/>
    <w:rsid w:val="407F58F4"/>
    <w:rsid w:val="40C81736"/>
    <w:rsid w:val="410D2F00"/>
    <w:rsid w:val="42336996"/>
    <w:rsid w:val="43B43B06"/>
    <w:rsid w:val="43F14D5A"/>
    <w:rsid w:val="47FA18C8"/>
    <w:rsid w:val="48D82045"/>
    <w:rsid w:val="49132400"/>
    <w:rsid w:val="49331971"/>
    <w:rsid w:val="49697141"/>
    <w:rsid w:val="49886BFF"/>
    <w:rsid w:val="4A404346"/>
    <w:rsid w:val="4A902D26"/>
    <w:rsid w:val="4B3D2633"/>
    <w:rsid w:val="4CC34DBA"/>
    <w:rsid w:val="4D4E6D7A"/>
    <w:rsid w:val="4D5C1C0C"/>
    <w:rsid w:val="4F7D56F4"/>
    <w:rsid w:val="4FF5172F"/>
    <w:rsid w:val="5128521C"/>
    <w:rsid w:val="513B13C3"/>
    <w:rsid w:val="5181771E"/>
    <w:rsid w:val="51823496"/>
    <w:rsid w:val="5281374D"/>
    <w:rsid w:val="528D5C4E"/>
    <w:rsid w:val="537B63EF"/>
    <w:rsid w:val="538E1C7E"/>
    <w:rsid w:val="53F561A1"/>
    <w:rsid w:val="54E01871"/>
    <w:rsid w:val="54E16725"/>
    <w:rsid w:val="54ED6E78"/>
    <w:rsid w:val="5543118E"/>
    <w:rsid w:val="55855303"/>
    <w:rsid w:val="55C23E61"/>
    <w:rsid w:val="55E262B1"/>
    <w:rsid w:val="56B310C2"/>
    <w:rsid w:val="56CB31E9"/>
    <w:rsid w:val="579637F7"/>
    <w:rsid w:val="57CC546B"/>
    <w:rsid w:val="57E36310"/>
    <w:rsid w:val="584A41F8"/>
    <w:rsid w:val="5A851901"/>
    <w:rsid w:val="5ACB2FAA"/>
    <w:rsid w:val="5BE74621"/>
    <w:rsid w:val="5C6C2D78"/>
    <w:rsid w:val="5CC20BEA"/>
    <w:rsid w:val="5D003D89"/>
    <w:rsid w:val="5D373386"/>
    <w:rsid w:val="5D3C6BEF"/>
    <w:rsid w:val="5DB449D7"/>
    <w:rsid w:val="5EC77E0A"/>
    <w:rsid w:val="5EE4309A"/>
    <w:rsid w:val="5FE07D05"/>
    <w:rsid w:val="601B0D3D"/>
    <w:rsid w:val="60C45470"/>
    <w:rsid w:val="61693D2A"/>
    <w:rsid w:val="61FF37D0"/>
    <w:rsid w:val="62326865"/>
    <w:rsid w:val="624C1682"/>
    <w:rsid w:val="62E55633"/>
    <w:rsid w:val="63D7141F"/>
    <w:rsid w:val="64B17EC2"/>
    <w:rsid w:val="64BE438D"/>
    <w:rsid w:val="664E34EF"/>
    <w:rsid w:val="672B6D3E"/>
    <w:rsid w:val="67B84CAC"/>
    <w:rsid w:val="697826E6"/>
    <w:rsid w:val="69A433BF"/>
    <w:rsid w:val="6A6B7C19"/>
    <w:rsid w:val="6B6339AC"/>
    <w:rsid w:val="6BA3345A"/>
    <w:rsid w:val="6C4B29AA"/>
    <w:rsid w:val="6D48513C"/>
    <w:rsid w:val="6F8B1310"/>
    <w:rsid w:val="701200FF"/>
    <w:rsid w:val="701E7BE4"/>
    <w:rsid w:val="705362D1"/>
    <w:rsid w:val="71107458"/>
    <w:rsid w:val="71D15700"/>
    <w:rsid w:val="720D3494"/>
    <w:rsid w:val="73013DC3"/>
    <w:rsid w:val="732301DD"/>
    <w:rsid w:val="73487C44"/>
    <w:rsid w:val="73D43285"/>
    <w:rsid w:val="744F6DB0"/>
    <w:rsid w:val="748702F8"/>
    <w:rsid w:val="75AA6994"/>
    <w:rsid w:val="76B259BC"/>
    <w:rsid w:val="770035EC"/>
    <w:rsid w:val="77925931"/>
    <w:rsid w:val="77F53246"/>
    <w:rsid w:val="77FA5285"/>
    <w:rsid w:val="781C51FB"/>
    <w:rsid w:val="78411105"/>
    <w:rsid w:val="79C8563A"/>
    <w:rsid w:val="79E1494E"/>
    <w:rsid w:val="7A102B3D"/>
    <w:rsid w:val="7B6F1AE6"/>
    <w:rsid w:val="7B9C3FB5"/>
    <w:rsid w:val="7D006E99"/>
    <w:rsid w:val="7DBA173E"/>
    <w:rsid w:val="7DE0510C"/>
    <w:rsid w:val="7EF232A2"/>
    <w:rsid w:val="7F5434CC"/>
    <w:rsid w:val="7FBD37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qFormat="1" w:unhideWhenUsed="0" w:uiPriority="0" w:name="index 1"/>
    <w:lsdException w:uiPriority="0" w:name="index 2"/>
    <w:lsdException w:uiPriority="0" w:name="index 3"/>
    <w:lsdException w:uiPriority="0" w:name="index 4"/>
    <w:lsdException w:uiPriority="0" w:name="index 5"/>
    <w:lsdException w:uiPriority="0" w:name="index 6"/>
    <w:lsdException w:uiPriority="0" w:name="index 7"/>
    <w:lsdException w:uiPriority="0" w:name="index 8"/>
    <w:lsdException w:uiPriority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nhideWhenUsed="0" w:uiPriority="39" w:semiHidden="0" w:name="toc 4"/>
    <w:lsdException w:qFormat="1" w:unhideWhenUsed="0" w:uiPriority="39" w:semiHidden="0" w:name="toc 5"/>
    <w:lsdException w:qFormat="1" w:unhideWhenUsed="0" w:uiPriority="0" w:name="toc 6"/>
    <w:lsdException w:qFormat="1" w:unhideWhenUsed="0" w:uiPriority="0" w:name="toc 7"/>
    <w:lsdException w:qFormat="1" w:unhideWhenUsed="0" w:uiPriority="0" w:name="toc 8"/>
    <w:lsdException w:qFormat="1" w:unhideWhenUsed="0" w:uiPriority="0" w:name="toc 9"/>
    <w:lsdException w:qFormat="1" w:unhideWhenUsed="0" w:uiPriority="0" w:semiHidden="0" w:name="Normal Indent"/>
    <w:lsdException w:uiPriority="0" w:name="footnote text"/>
    <w:lsdException w:qFormat="1" w:unhideWhenUsed="0" w:uiPriority="0" w:name="annotation text"/>
    <w:lsdException w:qFormat="1" w:unhideWhenUsed="0" w:uiPriority="0" w:semiHidden="0" w:name="header"/>
    <w:lsdException w:qFormat="1" w:unhideWhenUsed="0" w:uiPriority="0" w:semiHidden="0" w:name="footer"/>
    <w:lsdException w:uiPriority="0" w:name="index heading"/>
    <w:lsdException w:qFormat="1" w:uiPriority="0" w:name="caption"/>
    <w:lsdException w:uiPriority="0" w:name="table of figures"/>
    <w:lsdException w:uiPriority="0" w:name="envelope address"/>
    <w:lsdException w:uiPriority="0" w:name="envelope return"/>
    <w:lsdException w:uiPriority="0" w:name="footnote reference"/>
    <w:lsdException w:qFormat="1" w:unhideWhenUsed="0" w:uiPriority="0" w:name="annotation reference"/>
    <w:lsdException w:uiPriority="0" w:name="line number"/>
    <w:lsdException w:qFormat="1" w:unhideWhenUsed="0" w:uiPriority="0" w:semiHidden="0" w:name="page number"/>
    <w:lsdException w:uiPriority="0" w:name="endnote reference"/>
    <w:lsdException w:uiPriority="0" w:name="endnote text"/>
    <w:lsdException w:qFormat="1" w:uiPriority="0" w:semiHidden="0" w:name="table of authorities"/>
    <w:lsdException w:uiPriority="0" w:name="macro"/>
    <w:lsdException w:qFormat="1" w:uiPriority="0" w:semiHidden="0" w:name="toa heading"/>
    <w:lsdException w:uiPriority="0" w:name="List"/>
    <w:lsdException w:uiPriority="0" w:name="List Bullet"/>
    <w:lsdException w:unhideWhenUsed="0" w:uiPriority="0" w:semiHidden="0" w:name="List Number"/>
    <w:lsdException w:uiPriority="0" w:name="List 2"/>
    <w:lsdException w:uiPriority="0" w:name="List 3"/>
    <w:lsdException w:unhideWhenUsed="0" w:uiPriority="0" w:semiHidden="0" w:name="List 4"/>
    <w:lsdException w:unhideWhenUsed="0" w:uiPriority="0" w:semiHidden="0" w:name="List 5"/>
    <w:lsdException w:uiPriority="0" w:name="List Bullet 2"/>
    <w:lsdException w:uiPriority="0" w:name="List Bullet 3"/>
    <w:lsdException w:uiPriority="0" w:name="List Bullet 4"/>
    <w:lsdException w:uiPriority="0" w:name="List Bullet 5"/>
    <w:lsdException w:uiPriority="0" w:name="List Number 2"/>
    <w:lsdException w:uiPriority="0" w:name="List Number 3"/>
    <w:lsdException w:uiPriority="0" w:name="List Number 4"/>
    <w:lsdException w:uiPriority="0" w:name="List Number 5"/>
    <w:lsdException w:qFormat="1" w:unhideWhenUsed="0" w:uiPriority="0" w:semiHidden="0" w:name="Title"/>
    <w:lsdException w:uiPriority="0" w:name="Closing"/>
    <w:lsdException w:uiPriority="0" w:name="Signature"/>
    <w:lsdException w:qFormat="1" w:uiPriority="1" w:semiHidden="0" w:name="Default Paragraph Font"/>
    <w:lsdException w:uiPriority="0" w:name="Body Text"/>
    <w:lsdException w:uiPriority="0" w:name="Body Text Indent"/>
    <w:lsdException w:uiPriority="0" w:name="List Continue"/>
    <w:lsdException w:uiPriority="0" w:name="List Continue 2"/>
    <w:lsdException w:uiPriority="0" w:name="List Continue 3"/>
    <w:lsdException w:uiPriority="0" w:name="List Continue 4"/>
    <w:lsdException w:uiPriority="0" w:name="List Continue 5"/>
    <w:lsdException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iPriority="0" w:name="Body Text First Indent 2"/>
    <w:lsdException w:uiPriority="0" w:name="Note Heading"/>
    <w:lsdException w:uiPriority="0" w:name="Body Text 2"/>
    <w:lsdException w:uiPriority="0" w:name="Body Text 3"/>
    <w:lsdException w:uiPriority="0" w:name="Body Text Indent 2"/>
    <w:lsdException w:uiPriority="0" w:name="Body Text Indent 3"/>
    <w:lsdException w:uiPriority="0" w:name="Block Text"/>
    <w:lsdException w:qFormat="1" w:unhideWhenUsed="0" w:uiPriority="99" w:semiHidden="0" w:name="Hyperlink"/>
    <w:lsdException w:qFormat="1" w:uiPriority="0" w:name="FollowedHyperlink"/>
    <w:lsdException w:qFormat="1" w:unhideWhenUsed="0" w:uiPriority="0" w:semiHidden="0" w:name="Strong"/>
    <w:lsdException w:qFormat="1" w:unhideWhenUsed="0" w:uiPriority="0" w:semiHidden="0" w:name="Emphasis"/>
    <w:lsdException w:qFormat="1" w:unhideWhenUsed="0" w:uiPriority="0" w:name="Document Map"/>
    <w:lsdException w:uiPriority="0" w:name="Plain Text"/>
    <w:lsdException w:uiPriority="0" w:name="E-mail Signature"/>
    <w:lsdException w:uiPriority="0" w:name="Normal (Web)"/>
    <w:lsdException w:uiPriority="0" w:name="HTML Acronym"/>
    <w:lsdException w:uiPriority="0" w:name="HTML Address"/>
    <w:lsdException w:uiPriority="0" w:name="HTML Cite"/>
    <w:lsdException w:uiPriority="0" w:name="HTML Code"/>
    <w:lsdException w:uiPriority="0" w:name="HTML Definition"/>
    <w:lsdException w:uiPriority="0" w:name="HTML Keyboard"/>
    <w:lsdException w:uiPriority="0" w:name="HTML Preformatted"/>
    <w:lsdException w:uiPriority="0" w:name="HTML Sample"/>
    <w:lsdException w:uiPriority="0" w:name="HTML Typewriter"/>
    <w:lsdException w:uiPriority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45"/>
    <w:qFormat/>
    <w:uiPriority w:val="0"/>
    <w:pPr>
      <w:keepNext/>
      <w:keepLines/>
      <w:numPr>
        <w:ilvl w:val="1"/>
        <w:numId w:val="1"/>
      </w:numPr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4">
    <w:name w:val="heading 3"/>
    <w:basedOn w:val="1"/>
    <w:next w:val="1"/>
    <w:link w:val="51"/>
    <w:qFormat/>
    <w:uiPriority w:val="0"/>
    <w:pPr>
      <w:keepNext/>
      <w:keepLines/>
      <w:numPr>
        <w:ilvl w:val="2"/>
        <w:numId w:val="2"/>
      </w:numPr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qFormat/>
    <w:uiPriority w:val="0"/>
    <w:pPr>
      <w:keepNext/>
      <w:keepLines/>
      <w:numPr>
        <w:ilvl w:val="3"/>
        <w:numId w:val="3"/>
      </w:numPr>
      <w:spacing w:before="280" w:after="290" w:line="376" w:lineRule="auto"/>
      <w:outlineLvl w:val="3"/>
    </w:pPr>
    <w:rPr>
      <w:rFonts w:ascii="Arial" w:hAnsi="Arial" w:eastAsia="黑体"/>
      <w:b/>
      <w:bCs/>
      <w:sz w:val="28"/>
      <w:szCs w:val="28"/>
    </w:rPr>
  </w:style>
  <w:style w:type="paragraph" w:styleId="6">
    <w:name w:val="heading 5"/>
    <w:basedOn w:val="1"/>
    <w:next w:val="1"/>
    <w:qFormat/>
    <w:uiPriority w:val="0"/>
    <w:pPr>
      <w:keepNext/>
      <w:keepLines/>
      <w:numPr>
        <w:ilvl w:val="4"/>
        <w:numId w:val="3"/>
      </w:numPr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qFormat/>
    <w:uiPriority w:val="0"/>
    <w:pPr>
      <w:keepNext/>
      <w:keepLines/>
      <w:spacing w:before="240" w:after="64" w:line="320" w:lineRule="auto"/>
      <w:outlineLvl w:val="5"/>
    </w:pPr>
    <w:rPr>
      <w:rFonts w:ascii="Arial" w:hAnsi="Arial" w:eastAsia="黑体"/>
      <w:b/>
      <w:bCs/>
      <w:sz w:val="24"/>
    </w:rPr>
  </w:style>
  <w:style w:type="paragraph" w:styleId="8">
    <w:name w:val="heading 7"/>
    <w:basedOn w:val="1"/>
    <w:next w:val="1"/>
    <w:qFormat/>
    <w:uiPriority w:val="0"/>
    <w:pPr>
      <w:keepNext/>
      <w:keepLines/>
      <w:spacing w:before="240" w:after="64" w:line="320" w:lineRule="auto"/>
      <w:ind w:firstLine="567"/>
      <w:outlineLvl w:val="6"/>
    </w:pPr>
    <w:rPr>
      <w:b/>
      <w:bCs/>
      <w:sz w:val="24"/>
    </w:rPr>
  </w:style>
  <w:style w:type="paragraph" w:styleId="9">
    <w:name w:val="heading 8"/>
    <w:basedOn w:val="1"/>
    <w:next w:val="1"/>
    <w:qFormat/>
    <w:uiPriority w:val="0"/>
    <w:pPr>
      <w:keepNext/>
      <w:keepLines/>
      <w:spacing w:before="240" w:after="64" w:line="320" w:lineRule="auto"/>
      <w:ind w:firstLine="567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1"/>
    <w:qFormat/>
    <w:uiPriority w:val="0"/>
    <w:pPr>
      <w:keepNext/>
      <w:keepLines/>
      <w:spacing w:before="240" w:after="64" w:line="320" w:lineRule="auto"/>
      <w:outlineLvl w:val="8"/>
    </w:pPr>
    <w:rPr>
      <w:rFonts w:ascii="Arial" w:hAnsi="Arial" w:eastAsia="黑体"/>
      <w:szCs w:val="20"/>
    </w:rPr>
  </w:style>
  <w:style w:type="character" w:default="1" w:styleId="33">
    <w:name w:val="Default Paragraph Font"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Normal Indent"/>
    <w:basedOn w:val="1"/>
    <w:qFormat/>
    <w:uiPriority w:val="0"/>
    <w:pPr>
      <w:ind w:firstLine="420" w:firstLineChars="200"/>
    </w:pPr>
  </w:style>
  <w:style w:type="paragraph" w:styleId="12">
    <w:name w:val="toc 7"/>
    <w:basedOn w:val="1"/>
    <w:next w:val="1"/>
    <w:semiHidden/>
    <w:qFormat/>
    <w:uiPriority w:val="0"/>
    <w:pPr>
      <w:ind w:left="1260"/>
      <w:jc w:val="left"/>
    </w:pPr>
    <w:rPr>
      <w:rFonts w:asciiTheme="minorHAnsi" w:hAnsiTheme="minorHAnsi" w:cstheme="minorHAnsi"/>
      <w:sz w:val="18"/>
      <w:szCs w:val="18"/>
    </w:rPr>
  </w:style>
  <w:style w:type="paragraph" w:styleId="13">
    <w:name w:val="table of authorities"/>
    <w:basedOn w:val="1"/>
    <w:next w:val="1"/>
    <w:unhideWhenUsed/>
    <w:qFormat/>
    <w:uiPriority w:val="0"/>
    <w:pPr>
      <w:ind w:left="210" w:hanging="210"/>
      <w:jc w:val="left"/>
    </w:pPr>
    <w:rPr>
      <w:rFonts w:asciiTheme="minorHAnsi" w:hAnsiTheme="minorHAnsi" w:cstheme="minorHAnsi"/>
      <w:sz w:val="20"/>
      <w:szCs w:val="20"/>
    </w:rPr>
  </w:style>
  <w:style w:type="paragraph" w:styleId="14">
    <w:name w:val="Document Map"/>
    <w:basedOn w:val="1"/>
    <w:semiHidden/>
    <w:qFormat/>
    <w:uiPriority w:val="0"/>
    <w:pPr>
      <w:shd w:val="clear" w:color="auto" w:fill="000080"/>
    </w:pPr>
  </w:style>
  <w:style w:type="paragraph" w:styleId="15">
    <w:name w:val="toa heading"/>
    <w:basedOn w:val="1"/>
    <w:next w:val="1"/>
    <w:unhideWhenUsed/>
    <w:qFormat/>
    <w:uiPriority w:val="0"/>
    <w:pPr>
      <w:spacing w:before="240" w:after="120"/>
      <w:jc w:val="center"/>
    </w:pPr>
    <w:rPr>
      <w:rFonts w:asciiTheme="minorHAnsi" w:hAnsiTheme="minorHAnsi" w:cstheme="minorHAnsi"/>
      <w:smallCaps/>
      <w:sz w:val="22"/>
      <w:szCs w:val="22"/>
      <w:u w:val="single"/>
    </w:rPr>
  </w:style>
  <w:style w:type="paragraph" w:styleId="16">
    <w:name w:val="annotation text"/>
    <w:basedOn w:val="1"/>
    <w:semiHidden/>
    <w:qFormat/>
    <w:uiPriority w:val="0"/>
    <w:pPr>
      <w:jc w:val="left"/>
    </w:pPr>
    <w:rPr>
      <w:rFonts w:ascii="Arial" w:hAnsi="Arial"/>
      <w:szCs w:val="21"/>
    </w:rPr>
  </w:style>
  <w:style w:type="paragraph" w:styleId="17">
    <w:name w:val="toc 5"/>
    <w:basedOn w:val="1"/>
    <w:next w:val="1"/>
    <w:qFormat/>
    <w:uiPriority w:val="39"/>
    <w:pPr>
      <w:ind w:left="840"/>
      <w:jc w:val="left"/>
    </w:pPr>
    <w:rPr>
      <w:rFonts w:asciiTheme="minorHAnsi" w:hAnsiTheme="minorHAnsi" w:cstheme="minorHAnsi"/>
      <w:sz w:val="18"/>
      <w:szCs w:val="18"/>
    </w:rPr>
  </w:style>
  <w:style w:type="paragraph" w:styleId="18">
    <w:name w:val="toc 3"/>
    <w:basedOn w:val="1"/>
    <w:next w:val="1"/>
    <w:qFormat/>
    <w:uiPriority w:val="39"/>
    <w:pPr>
      <w:ind w:left="420"/>
      <w:jc w:val="left"/>
    </w:pPr>
    <w:rPr>
      <w:rFonts w:asciiTheme="minorHAnsi" w:hAnsiTheme="minorHAnsi" w:cstheme="minorHAnsi"/>
      <w:i/>
      <w:iCs/>
      <w:sz w:val="20"/>
      <w:szCs w:val="20"/>
    </w:rPr>
  </w:style>
  <w:style w:type="paragraph" w:styleId="19">
    <w:name w:val="toc 8"/>
    <w:basedOn w:val="1"/>
    <w:next w:val="1"/>
    <w:semiHidden/>
    <w:qFormat/>
    <w:uiPriority w:val="0"/>
    <w:pPr>
      <w:ind w:left="1470"/>
      <w:jc w:val="left"/>
    </w:pPr>
    <w:rPr>
      <w:rFonts w:asciiTheme="minorHAnsi" w:hAnsiTheme="minorHAnsi" w:cstheme="minorHAnsi"/>
      <w:sz w:val="18"/>
      <w:szCs w:val="18"/>
    </w:rPr>
  </w:style>
  <w:style w:type="paragraph" w:styleId="20">
    <w:name w:val="Balloon Text"/>
    <w:basedOn w:val="1"/>
    <w:semiHidden/>
    <w:qFormat/>
    <w:uiPriority w:val="0"/>
    <w:rPr>
      <w:sz w:val="18"/>
      <w:szCs w:val="18"/>
    </w:rPr>
  </w:style>
  <w:style w:type="paragraph" w:styleId="21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22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3">
    <w:name w:val="toc 1"/>
    <w:basedOn w:val="1"/>
    <w:next w:val="1"/>
    <w:qFormat/>
    <w:uiPriority w:val="39"/>
    <w:pPr>
      <w:spacing w:before="120" w:after="120"/>
      <w:jc w:val="left"/>
    </w:pPr>
    <w:rPr>
      <w:rFonts w:asciiTheme="minorHAnsi" w:hAnsiTheme="minorHAnsi" w:cstheme="minorHAnsi"/>
      <w:b/>
      <w:bCs/>
      <w:caps/>
      <w:sz w:val="20"/>
      <w:szCs w:val="20"/>
    </w:rPr>
  </w:style>
  <w:style w:type="paragraph" w:styleId="24">
    <w:name w:val="toc 4"/>
    <w:basedOn w:val="1"/>
    <w:next w:val="1"/>
    <w:qFormat/>
    <w:uiPriority w:val="39"/>
    <w:pPr>
      <w:ind w:left="630"/>
      <w:jc w:val="left"/>
    </w:pPr>
    <w:rPr>
      <w:rFonts w:asciiTheme="minorHAnsi" w:hAnsiTheme="minorHAnsi" w:cstheme="minorHAnsi"/>
      <w:sz w:val="18"/>
      <w:szCs w:val="18"/>
    </w:rPr>
  </w:style>
  <w:style w:type="paragraph" w:styleId="25">
    <w:name w:val="Subtitle"/>
    <w:basedOn w:val="1"/>
    <w:next w:val="1"/>
    <w:qFormat/>
    <w:uiPriority w:val="0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26">
    <w:name w:val="toc 6"/>
    <w:basedOn w:val="1"/>
    <w:next w:val="1"/>
    <w:semiHidden/>
    <w:qFormat/>
    <w:uiPriority w:val="0"/>
    <w:pPr>
      <w:ind w:left="1050"/>
      <w:jc w:val="left"/>
    </w:pPr>
    <w:rPr>
      <w:rFonts w:asciiTheme="minorHAnsi" w:hAnsiTheme="minorHAnsi" w:cstheme="minorHAnsi"/>
      <w:sz w:val="18"/>
      <w:szCs w:val="18"/>
    </w:rPr>
  </w:style>
  <w:style w:type="paragraph" w:styleId="27">
    <w:name w:val="toc 2"/>
    <w:basedOn w:val="1"/>
    <w:next w:val="1"/>
    <w:qFormat/>
    <w:uiPriority w:val="39"/>
    <w:pPr>
      <w:ind w:left="210"/>
      <w:jc w:val="left"/>
    </w:pPr>
    <w:rPr>
      <w:rFonts w:asciiTheme="minorHAnsi" w:hAnsiTheme="minorHAnsi" w:cstheme="minorHAnsi"/>
      <w:smallCaps/>
      <w:sz w:val="20"/>
      <w:szCs w:val="20"/>
    </w:rPr>
  </w:style>
  <w:style w:type="paragraph" w:styleId="28">
    <w:name w:val="toc 9"/>
    <w:basedOn w:val="1"/>
    <w:next w:val="1"/>
    <w:semiHidden/>
    <w:qFormat/>
    <w:uiPriority w:val="0"/>
    <w:pPr>
      <w:ind w:left="1680"/>
      <w:jc w:val="left"/>
    </w:pPr>
    <w:rPr>
      <w:rFonts w:asciiTheme="minorHAnsi" w:hAnsiTheme="minorHAnsi" w:cstheme="minorHAnsi"/>
      <w:sz w:val="18"/>
      <w:szCs w:val="18"/>
    </w:rPr>
  </w:style>
  <w:style w:type="paragraph" w:styleId="29">
    <w:name w:val="index 1"/>
    <w:basedOn w:val="1"/>
    <w:next w:val="1"/>
    <w:semiHidden/>
    <w:qFormat/>
    <w:uiPriority w:val="0"/>
  </w:style>
  <w:style w:type="paragraph" w:styleId="30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page number"/>
    <w:basedOn w:val="33"/>
    <w:qFormat/>
    <w:uiPriority w:val="0"/>
  </w:style>
  <w:style w:type="character" w:styleId="35">
    <w:name w:val="FollowedHyperlink"/>
    <w:basedOn w:val="33"/>
    <w:semiHidden/>
    <w:unhideWhenUsed/>
    <w:qFormat/>
    <w:uiPriority w:val="0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36">
    <w:name w:val="Emphasis"/>
    <w:basedOn w:val="33"/>
    <w:qFormat/>
    <w:uiPriority w:val="0"/>
    <w:rPr>
      <w:i/>
      <w:iCs/>
    </w:rPr>
  </w:style>
  <w:style w:type="character" w:styleId="37">
    <w:name w:val="Hyperlink"/>
    <w:basedOn w:val="33"/>
    <w:qFormat/>
    <w:uiPriority w:val="99"/>
    <w:rPr>
      <w:color w:val="0000FF"/>
      <w:u w:val="single"/>
    </w:rPr>
  </w:style>
  <w:style w:type="character" w:styleId="38">
    <w:name w:val="annotation reference"/>
    <w:basedOn w:val="33"/>
    <w:semiHidden/>
    <w:qFormat/>
    <w:uiPriority w:val="0"/>
    <w:rPr>
      <w:sz w:val="16"/>
      <w:szCs w:val="16"/>
    </w:rPr>
  </w:style>
  <w:style w:type="paragraph" w:customStyle="1" w:styleId="39">
    <w:name w:val="标准五号 Char Char"/>
    <w:basedOn w:val="1"/>
    <w:qFormat/>
    <w:uiPriority w:val="0"/>
    <w:pPr>
      <w:spacing w:line="340" w:lineRule="exact"/>
      <w:ind w:firstLine="200" w:firstLineChars="200"/>
      <w:jc w:val="left"/>
    </w:pPr>
    <w:rPr>
      <w:rFonts w:ascii="Arial" w:hAnsi="Arial"/>
      <w:szCs w:val="21"/>
    </w:rPr>
  </w:style>
  <w:style w:type="paragraph" w:customStyle="1" w:styleId="40">
    <w:name w:val="■五号 Char"/>
    <w:basedOn w:val="1"/>
    <w:next w:val="39"/>
    <w:qFormat/>
    <w:uiPriority w:val="0"/>
    <w:pPr>
      <w:numPr>
        <w:ilvl w:val="0"/>
        <w:numId w:val="4"/>
      </w:numPr>
      <w:spacing w:line="360" w:lineRule="auto"/>
    </w:pPr>
    <w:rPr>
      <w:rFonts w:ascii="Arial" w:hAnsi="Arial"/>
      <w:szCs w:val="21"/>
    </w:rPr>
  </w:style>
  <w:style w:type="paragraph" w:customStyle="1" w:styleId="41">
    <w:name w:val="panel"/>
    <w:basedOn w:val="1"/>
    <w:qFormat/>
    <w:uiPriority w:val="0"/>
    <w:pPr>
      <w:widowControl/>
      <w:adjustRightInd w:val="0"/>
      <w:snapToGrid w:val="0"/>
      <w:jc w:val="left"/>
    </w:pPr>
    <w:rPr>
      <w:rFonts w:ascii="宋体" w:hAnsi="宋体" w:cs="Courier New"/>
      <w:kern w:val="0"/>
      <w:sz w:val="18"/>
      <w:szCs w:val="20"/>
      <w:lang w:eastAsia="en-US"/>
    </w:rPr>
  </w:style>
  <w:style w:type="paragraph" w:customStyle="1" w:styleId="42">
    <w:name w:val="图形居中"/>
    <w:basedOn w:val="1"/>
    <w:next w:val="39"/>
    <w:qFormat/>
    <w:uiPriority w:val="0"/>
    <w:pPr>
      <w:spacing w:beforeLines="50" w:afterLines="50"/>
      <w:ind w:left="-1797" w:right="-1797"/>
      <w:jc w:val="center"/>
    </w:pPr>
    <w:rPr>
      <w:rFonts w:ascii="Arial" w:hAnsi="Arial"/>
      <w:szCs w:val="21"/>
    </w:rPr>
  </w:style>
  <w:style w:type="paragraph" w:customStyle="1" w:styleId="43">
    <w:name w:val="Default"/>
    <w:qFormat/>
    <w:uiPriority w:val="0"/>
    <w:pPr>
      <w:widowControl w:val="0"/>
      <w:autoSpaceDE w:val="0"/>
      <w:autoSpaceDN w:val="0"/>
      <w:adjustRightInd w:val="0"/>
    </w:pPr>
    <w:rPr>
      <w:rFonts w:ascii="Helvetica" w:hAnsi="Helvetica" w:eastAsia="宋体" w:cs="Helvetica"/>
      <w:color w:val="000000"/>
      <w:sz w:val="24"/>
      <w:szCs w:val="24"/>
      <w:lang w:val="en-US" w:eastAsia="zh-CN" w:bidi="ar-SA"/>
    </w:rPr>
  </w:style>
  <w:style w:type="paragraph" w:customStyle="1" w:styleId="44">
    <w:name w:val="列出段落1"/>
    <w:basedOn w:val="1"/>
    <w:qFormat/>
    <w:uiPriority w:val="34"/>
    <w:pPr>
      <w:ind w:firstLine="420" w:firstLineChars="200"/>
    </w:pPr>
  </w:style>
  <w:style w:type="character" w:customStyle="1" w:styleId="45">
    <w:name w:val="标题 2 字符"/>
    <w:link w:val="3"/>
    <w:qFormat/>
    <w:uiPriority w:val="0"/>
    <w:rPr>
      <w:rFonts w:ascii="Arial" w:hAnsi="Arial" w:eastAsia="黑体"/>
      <w:b/>
      <w:bCs/>
      <w:sz w:val="32"/>
      <w:szCs w:val="32"/>
    </w:rPr>
  </w:style>
  <w:style w:type="paragraph" w:styleId="46">
    <w:name w:val="List Paragraph"/>
    <w:basedOn w:val="1"/>
    <w:qFormat/>
    <w:uiPriority w:val="99"/>
    <w:pPr>
      <w:ind w:firstLine="420" w:firstLineChars="200"/>
    </w:pPr>
  </w:style>
  <w:style w:type="paragraph" w:customStyle="1" w:styleId="47">
    <w:name w:val="样式1"/>
    <w:basedOn w:val="3"/>
    <w:link w:val="49"/>
    <w:qFormat/>
    <w:uiPriority w:val="0"/>
    <w:pPr>
      <w:numPr>
        <w:numId w:val="5"/>
      </w:numPr>
      <w:spacing w:before="200" w:after="200" w:line="360" w:lineRule="auto"/>
    </w:pPr>
    <w:rPr>
      <w:rFonts w:ascii="微软雅黑" w:hAnsi="微软雅黑" w:eastAsia="微软雅黑"/>
      <w:sz w:val="36"/>
      <w:szCs w:val="36"/>
    </w:rPr>
  </w:style>
  <w:style w:type="paragraph" w:customStyle="1" w:styleId="48">
    <w:name w:val="样式2"/>
    <w:basedOn w:val="4"/>
    <w:link w:val="52"/>
    <w:qFormat/>
    <w:uiPriority w:val="0"/>
    <w:pPr>
      <w:numPr>
        <w:numId w:val="5"/>
      </w:numPr>
      <w:tabs>
        <w:tab w:val="left" w:pos="0"/>
      </w:tabs>
      <w:spacing w:before="200" w:after="200" w:line="360" w:lineRule="auto"/>
    </w:pPr>
    <w:rPr>
      <w:rFonts w:ascii="微软雅黑" w:hAnsi="微软雅黑" w:eastAsia="微软雅黑"/>
    </w:rPr>
  </w:style>
  <w:style w:type="character" w:customStyle="1" w:styleId="49">
    <w:name w:val="样式1 字符"/>
    <w:basedOn w:val="45"/>
    <w:link w:val="47"/>
    <w:qFormat/>
    <w:uiPriority w:val="0"/>
    <w:rPr>
      <w:rFonts w:ascii="微软雅黑" w:hAnsi="微软雅黑" w:eastAsia="微软雅黑"/>
      <w:kern w:val="2"/>
      <w:sz w:val="36"/>
      <w:szCs w:val="36"/>
    </w:rPr>
  </w:style>
  <w:style w:type="paragraph" w:customStyle="1" w:styleId="50">
    <w:name w:val="样式3"/>
    <w:basedOn w:val="4"/>
    <w:link w:val="53"/>
    <w:qFormat/>
    <w:uiPriority w:val="0"/>
    <w:pPr>
      <w:numPr>
        <w:ilvl w:val="3"/>
        <w:numId w:val="5"/>
      </w:numPr>
      <w:spacing w:before="200" w:after="200" w:line="360" w:lineRule="auto"/>
    </w:pPr>
    <w:rPr>
      <w:rFonts w:ascii="微软雅黑" w:hAnsi="微软雅黑" w:eastAsia="微软雅黑"/>
      <w:sz w:val="30"/>
      <w:szCs w:val="30"/>
    </w:rPr>
  </w:style>
  <w:style w:type="character" w:customStyle="1" w:styleId="51">
    <w:name w:val="标题 3 字符"/>
    <w:basedOn w:val="33"/>
    <w:link w:val="4"/>
    <w:qFormat/>
    <w:uiPriority w:val="0"/>
    <w:rPr>
      <w:rFonts w:eastAsia="宋体"/>
      <w:b/>
      <w:bCs/>
      <w:kern w:val="2"/>
      <w:sz w:val="32"/>
      <w:szCs w:val="32"/>
    </w:rPr>
  </w:style>
  <w:style w:type="character" w:customStyle="1" w:styleId="52">
    <w:name w:val="样式2 字符"/>
    <w:basedOn w:val="51"/>
    <w:link w:val="48"/>
    <w:qFormat/>
    <w:uiPriority w:val="0"/>
    <w:rPr>
      <w:rFonts w:ascii="微软雅黑" w:hAnsi="微软雅黑" w:eastAsia="微软雅黑"/>
      <w:kern w:val="2"/>
      <w:sz w:val="32"/>
      <w:szCs w:val="32"/>
    </w:rPr>
  </w:style>
  <w:style w:type="character" w:customStyle="1" w:styleId="53">
    <w:name w:val="样式3 字符"/>
    <w:basedOn w:val="51"/>
    <w:link w:val="50"/>
    <w:qFormat/>
    <w:uiPriority w:val="0"/>
    <w:rPr>
      <w:rFonts w:ascii="微软雅黑" w:hAnsi="微软雅黑" w:eastAsia="微软雅黑"/>
      <w:kern w:val="2"/>
      <w:sz w:val="30"/>
      <w:szCs w:val="30"/>
    </w:rPr>
  </w:style>
  <w:style w:type="character" w:customStyle="1" w:styleId="54">
    <w:name w:val="not([class*=suffix])"/>
    <w:basedOn w:val="33"/>
    <w:qFormat/>
    <w:uiPriority w:val="0"/>
    <w:rPr>
      <w:sz w:val="19"/>
      <w:szCs w:val="19"/>
    </w:rPr>
  </w:style>
  <w:style w:type="character" w:customStyle="1" w:styleId="55">
    <w:name w:val="not([class*=suffix])1"/>
    <w:basedOn w:val="33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7" Type="http://schemas.openxmlformats.org/officeDocument/2006/relationships/fontTable" Target="fontTable.xml"/><Relationship Id="rId26" Type="http://schemas.openxmlformats.org/officeDocument/2006/relationships/customXml" Target="../customXml/item1.xml"/><Relationship Id="rId25" Type="http://schemas.openxmlformats.org/officeDocument/2006/relationships/numbering" Target="numbering.xml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3_&#25991;&#26723;&#27169;&#26495;\&#25991;&#26723;&#27169;&#26495;2019%20-%20NoInfo.dot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562924-F826-41E6-BBFD-6E61C06800E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文档模板2019 - NoInfo.dotx</Template>
  <Pages>11</Pages>
  <Words>1079</Words>
  <Characters>1290</Characters>
  <Lines>39</Lines>
  <Paragraphs>11</Paragraphs>
  <TotalTime>2</TotalTime>
  <ScaleCrop>false</ScaleCrop>
  <LinksUpToDate>false</LinksUpToDate>
  <CharactersWithSpaces>2722</CharactersWithSpaces>
  <Application>WPS Office_11.8.2.12195_F1E327BC-269C-435d-A152-05C5408002CA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2023-01-28T06:52:00Z</dcterms:created>
  <dc:creator>jiazf1@qq.com</dc:creator>
  <cp:lastModifiedBy>方晓慧</cp:lastModifiedBy>
  <dcterms:modified xsi:type="dcterms:W3CDTF">2025-12-11T05:49:51Z</dcterms:modified>
  <cp:revision>450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2052-11.8.2.12195</vt:lpwstr>
  </property>
  <property fmtid="{D5CDD505-2E9C-101B-9397-08002B2CF9AE}" pid="3" name="ICV">
    <vt:lpwstr>1146CC72D5AF4C1393BC7B5175B1BBB1</vt:lpwstr>
  </property>
</Properties>
</file>