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申请单位证书，提示‘’企业四要素核验失败‘’(如下图</w:t>
      </w:r>
      <w:r>
        <w:t>)</w:t>
      </w:r>
      <w:r>
        <w:rPr>
          <w:rFonts w:hint="eastAsia"/>
        </w:rPr>
        <w:t>，点确定，然后选择线下邮寄。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25133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核对申请信息，确认无误点击确认订单。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25133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将新界面的《单位数字证书申请表》打印下来，并在单位印章采样表上加盖四次公章。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25133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选择付款方式。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25133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  <w:drawing>
          <wp:inline distT="0" distB="0" distL="114300" distR="114300">
            <wp:extent cx="4802505" cy="2315210"/>
            <wp:effectExtent l="9525" t="9525" r="19050" b="22225"/>
            <wp:docPr id="2" name="图片 1" descr="6924a5df0d97718a3ad5958f8d6a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924a5df0d97718a3ad5958f8d6ada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231521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A6A6A6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9"/>
        <w:ind w:left="360" w:firstLine="0" w:firstLineChars="0"/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</w:pPr>
    </w:p>
    <w:p>
      <w:pPr>
        <w:jc w:val="center"/>
      </w:pPr>
      <w:r>
        <w:rPr>
          <w:rFonts w:hint="eastAsia" w:ascii="黑体" w:hAnsi="黑体" w:eastAsia="黑体" w:cs="宋体"/>
          <w:color w:val="000000"/>
          <w:kern w:val="0"/>
          <w:szCs w:val="21"/>
          <w:lang w:eastAsia="zh-CN"/>
        </w:rPr>
        <w:drawing>
          <wp:inline distT="0" distB="0" distL="114300" distR="114300">
            <wp:extent cx="4808220" cy="2192020"/>
            <wp:effectExtent l="9525" t="9525" r="13335" b="23495"/>
            <wp:docPr id="6" name="图片 2" descr="b3878e46616dac5b7660170faee5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b3878e46616dac5b7660170faee5c8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219202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A6A6A6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邮寄纸质材料，包括：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单位证书：</w:t>
      </w:r>
      <w:r>
        <w:rPr>
          <w:rFonts w:hint="eastAsia"/>
        </w:rPr>
        <w:t>单位证书申请表、营业执照复印件盖章、经办人身份证复印件盖章、签章采样表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个人证书：个人数字证书申请表一式两份加盖单位公章、经办人身份证复印件一份加盖公章、签章采样表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01C"/>
    <w:multiLevelType w:val="multilevel"/>
    <w:tmpl w:val="282720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A83EF7"/>
    <w:multiLevelType w:val="singleLevel"/>
    <w:tmpl w:val="61A83EF7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DD"/>
    <w:rsid w:val="000F6B37"/>
    <w:rsid w:val="001450F5"/>
    <w:rsid w:val="00166FF2"/>
    <w:rsid w:val="00176177"/>
    <w:rsid w:val="0027117F"/>
    <w:rsid w:val="00362DB8"/>
    <w:rsid w:val="003650DF"/>
    <w:rsid w:val="003B1D90"/>
    <w:rsid w:val="00400FB6"/>
    <w:rsid w:val="00404222"/>
    <w:rsid w:val="004B3522"/>
    <w:rsid w:val="00823652"/>
    <w:rsid w:val="00963AA1"/>
    <w:rsid w:val="009D195F"/>
    <w:rsid w:val="00B52E19"/>
    <w:rsid w:val="00BE36C2"/>
    <w:rsid w:val="00DA0DD3"/>
    <w:rsid w:val="00E72F63"/>
    <w:rsid w:val="00F455DD"/>
    <w:rsid w:val="00F52DFB"/>
    <w:rsid w:val="126D133E"/>
    <w:rsid w:val="27CE7D60"/>
    <w:rsid w:val="6A341F81"/>
    <w:rsid w:val="7E3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</Words>
  <Characters>113</Characters>
  <Lines>1</Lines>
  <Paragraphs>1</Paragraphs>
  <ScaleCrop>false</ScaleCrop>
  <LinksUpToDate>false</LinksUpToDate>
  <CharactersWithSpaces>131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2021-11-29T06:54:00Z</dcterms:created>
  <dc:creator>王甲甲</dc:creator>
  <cp:lastModifiedBy>李丹阳</cp:lastModifiedBy>
  <dcterms:modified xsi:type="dcterms:W3CDTF">2021-12-09T05:43:57Z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